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FB" w:rsidRDefault="00385B49" w:rsidP="00AA60FB">
      <w:r>
        <w:rPr>
          <w:noProof/>
          <w:lang w:val="vi-VN" w:eastAsia="vi-VN"/>
        </w:rPr>
        <w:drawing>
          <wp:anchor distT="0" distB="0" distL="114300" distR="114300" simplePos="0" relativeHeight="251657728" behindDoc="0" locked="0" layoutInCell="1" allowOverlap="1">
            <wp:simplePos x="0" y="0"/>
            <wp:positionH relativeFrom="column">
              <wp:posOffset>4131945</wp:posOffset>
            </wp:positionH>
            <wp:positionV relativeFrom="paragraph">
              <wp:posOffset>-169545</wp:posOffset>
            </wp:positionV>
            <wp:extent cx="1106424" cy="859536"/>
            <wp:effectExtent l="0" t="0" r="0" b="0"/>
            <wp:wrapTight wrapText="bothSides">
              <wp:wrapPolygon edited="0">
                <wp:start x="0" y="0"/>
                <wp:lineTo x="0" y="21073"/>
                <wp:lineTo x="21203" y="21073"/>
                <wp:lineTo x="212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424" cy="8595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vi-VN" w:eastAsia="vi-VN"/>
        </w:rPr>
        <w:drawing>
          <wp:inline distT="0" distB="0" distL="0" distR="0">
            <wp:extent cx="1381125" cy="666750"/>
            <wp:effectExtent l="0" t="0" r="9525" b="0"/>
            <wp:docPr id="1" name="Picture 1" descr="logo Irish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ish A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rsidR="00AA60FB" w:rsidRPr="00AA60FB" w:rsidRDefault="00AA60FB" w:rsidP="00AA60FB">
      <w:pPr>
        <w:rPr>
          <w:sz w:val="24"/>
          <w:szCs w:val="24"/>
        </w:rPr>
      </w:pPr>
    </w:p>
    <w:p w:rsidR="00AA60FB" w:rsidRPr="00AA60FB" w:rsidRDefault="00AA60FB" w:rsidP="00AA60FB">
      <w:pPr>
        <w:rPr>
          <w:sz w:val="24"/>
          <w:szCs w:val="24"/>
        </w:rPr>
      </w:pPr>
    </w:p>
    <w:p w:rsidR="00AA60FB" w:rsidRPr="008F5721" w:rsidRDefault="00AA60FB" w:rsidP="00AA60FB">
      <w:pPr>
        <w:jc w:val="center"/>
        <w:rPr>
          <w:rFonts w:asciiTheme="majorHAnsi" w:hAnsiTheme="majorHAnsi" w:cstheme="majorHAnsi"/>
          <w:b/>
          <w:bCs/>
        </w:rPr>
      </w:pPr>
      <w:bookmarkStart w:id="0" w:name="blwReferenceHead"/>
      <w:bookmarkEnd w:id="0"/>
      <w:r w:rsidRPr="008F5721">
        <w:rPr>
          <w:rFonts w:asciiTheme="majorHAnsi" w:hAnsiTheme="majorHAnsi" w:cstheme="majorHAnsi"/>
          <w:b/>
          <w:bCs/>
        </w:rPr>
        <w:t>BẢN THAM CHIẾU NHIỆM VỤ</w:t>
      </w:r>
    </w:p>
    <w:p w:rsidR="00AA60FB" w:rsidRPr="008F5721" w:rsidRDefault="00AA60FB" w:rsidP="00AA60FB">
      <w:pPr>
        <w:jc w:val="center"/>
        <w:rPr>
          <w:rFonts w:asciiTheme="majorHAnsi" w:hAnsiTheme="majorHAnsi" w:cstheme="majorHAnsi"/>
          <w:bCs/>
          <w:i/>
        </w:rPr>
      </w:pPr>
      <w:r w:rsidRPr="008F5721">
        <w:rPr>
          <w:rFonts w:asciiTheme="majorHAnsi" w:hAnsiTheme="majorHAnsi" w:cstheme="majorHAnsi"/>
          <w:bCs/>
          <w:i/>
        </w:rPr>
        <w:t>Bản tham chiếu này là một phần của Hợp đồng Tư vấn</w:t>
      </w:r>
    </w:p>
    <w:p w:rsidR="00AA60FB" w:rsidRPr="008F5721" w:rsidRDefault="00AA60FB" w:rsidP="00AA60FB">
      <w:pPr>
        <w:jc w:val="center"/>
        <w:rPr>
          <w:rFonts w:asciiTheme="majorHAnsi" w:hAnsiTheme="majorHAnsi" w:cstheme="majorHAnsi"/>
          <w:bCs/>
          <w:i/>
        </w:rPr>
      </w:pPr>
      <w:r w:rsidRPr="008F5721">
        <w:rPr>
          <w:rFonts w:asciiTheme="majorHAnsi" w:hAnsiTheme="majorHAnsi" w:cstheme="majorHAnsi"/>
          <w:bCs/>
          <w:i/>
        </w:rPr>
        <w:t xml:space="preserve"> và không tách rời đối với hợp đồng</w:t>
      </w:r>
    </w:p>
    <w:p w:rsidR="00AA60FB" w:rsidRPr="008F5721" w:rsidRDefault="00AA60FB" w:rsidP="00AA60FB">
      <w:pPr>
        <w:rPr>
          <w:rFonts w:asciiTheme="majorHAnsi" w:hAnsiTheme="majorHAnsi" w:cstheme="majorHAnsi"/>
          <w:bCs/>
        </w:rPr>
      </w:pPr>
    </w:p>
    <w:p w:rsidR="00AA60FB" w:rsidRPr="008F5721" w:rsidRDefault="00AA60FB" w:rsidP="00AA60FB">
      <w:pPr>
        <w:pStyle w:val="Subtitle"/>
        <w:numPr>
          <w:ilvl w:val="0"/>
          <w:numId w:val="1"/>
        </w:numPr>
        <w:jc w:val="left"/>
        <w:rPr>
          <w:rFonts w:asciiTheme="majorHAnsi" w:hAnsiTheme="majorHAnsi" w:cstheme="majorHAnsi"/>
          <w:bCs/>
          <w:sz w:val="28"/>
          <w:szCs w:val="28"/>
        </w:rPr>
      </w:pPr>
      <w:r w:rsidRPr="008F5721">
        <w:rPr>
          <w:rFonts w:asciiTheme="majorHAnsi" w:hAnsiTheme="majorHAnsi" w:cstheme="majorHAnsi"/>
          <w:bCs/>
          <w:sz w:val="28"/>
          <w:szCs w:val="28"/>
        </w:rPr>
        <w:t>Giới thiệu chung</w:t>
      </w:r>
    </w:p>
    <w:p w:rsidR="00AA60FB" w:rsidRPr="008F5721" w:rsidRDefault="00AA60FB" w:rsidP="00AA60FB">
      <w:pPr>
        <w:pStyle w:val="Subtitle"/>
        <w:jc w:val="both"/>
        <w:rPr>
          <w:rFonts w:asciiTheme="majorHAnsi" w:hAnsiTheme="majorHAnsi" w:cstheme="majorHAnsi"/>
          <w:b w:val="0"/>
          <w:bCs/>
          <w:sz w:val="28"/>
          <w:szCs w:val="28"/>
        </w:rPr>
      </w:pPr>
    </w:p>
    <w:p w:rsidR="00AA60FB" w:rsidRPr="008F5721" w:rsidRDefault="00AA60FB" w:rsidP="003A4436">
      <w:pPr>
        <w:spacing w:after="120"/>
        <w:ind w:firstLine="709"/>
        <w:jc w:val="both"/>
        <w:rPr>
          <w:rFonts w:asciiTheme="majorHAnsi" w:hAnsiTheme="majorHAnsi" w:cstheme="majorHAnsi"/>
          <w:b/>
        </w:rPr>
      </w:pPr>
      <w:r w:rsidRPr="008F5721">
        <w:rPr>
          <w:rFonts w:asciiTheme="majorHAnsi" w:hAnsiTheme="majorHAnsi" w:cstheme="majorHAnsi"/>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mạng, giá trị, và các thành quả của SC/LSN trong nâng cao vị thế, năng lực cho nạn nhân bom mìn và người khuyết tật nói chung. AEPD cam kết cải thiện chất lượng cuộc sống cho nạn nhân bom mìn, nguời khuyết tật thông qua nâng cao năng lực, ý thức tự chủ, tăng cường các cơ hội kinh tế và  hoà nhập xã hội cũng như việc tiếp cận các dịch vụ chăm sóc sức khoẻ y tế. </w:t>
      </w:r>
    </w:p>
    <w:p w:rsidR="000021B7" w:rsidRPr="00CD6F3C" w:rsidRDefault="000021B7" w:rsidP="003A4436">
      <w:pPr>
        <w:pStyle w:val="Heading1"/>
        <w:tabs>
          <w:tab w:val="left" w:pos="0"/>
        </w:tabs>
        <w:ind w:left="0" w:firstLine="709"/>
        <w:jc w:val="both"/>
        <w:rPr>
          <w:rFonts w:asciiTheme="majorHAnsi" w:hAnsiTheme="majorHAnsi" w:cstheme="majorHAnsi"/>
          <w:b w:val="0"/>
          <w:iCs/>
          <w:sz w:val="28"/>
          <w:szCs w:val="28"/>
        </w:rPr>
      </w:pPr>
      <w:r>
        <w:rPr>
          <w:rFonts w:asciiTheme="majorHAnsi" w:hAnsiTheme="majorHAnsi" w:cstheme="majorHAnsi"/>
          <w:b w:val="0"/>
          <w:bCs w:val="0"/>
          <w:iCs/>
          <w:sz w:val="28"/>
          <w:szCs w:val="28"/>
        </w:rPr>
        <w:t xml:space="preserve">Tiếp theo thành công của dự án </w:t>
      </w:r>
      <w:r w:rsidRPr="00CD6F3C">
        <w:rPr>
          <w:rFonts w:asciiTheme="majorHAnsi" w:hAnsiTheme="majorHAnsi" w:cstheme="majorHAnsi"/>
          <w:b w:val="0"/>
          <w:bCs w:val="0"/>
          <w:iCs/>
          <w:sz w:val="28"/>
          <w:szCs w:val="28"/>
        </w:rPr>
        <w:t xml:space="preserve">“Tạo cơ hội bình đẳng cho sự phát triển toàn diện của thanh niên khuyết tật và người khuyết </w:t>
      </w:r>
      <w:r>
        <w:rPr>
          <w:rFonts w:asciiTheme="majorHAnsi" w:hAnsiTheme="majorHAnsi" w:cstheme="majorHAnsi"/>
          <w:b w:val="0"/>
          <w:bCs w:val="0"/>
          <w:iCs/>
          <w:sz w:val="28"/>
          <w:szCs w:val="28"/>
        </w:rPr>
        <w:t>tật dân tộc thiểu số”, Cơ quan viện trợ Ai Len tiếp tục hỗ trợ dự án “</w:t>
      </w:r>
      <w:r w:rsidRPr="00E66CBF">
        <w:rPr>
          <w:rFonts w:asciiTheme="majorHAnsi" w:hAnsiTheme="majorHAnsi" w:cstheme="majorHAnsi"/>
          <w:b w:val="0"/>
          <w:bCs w:val="0"/>
          <w:iCs/>
          <w:sz w:val="28"/>
          <w:szCs w:val="28"/>
        </w:rPr>
        <w:t xml:space="preserve">Nâng cao năng lực cho thanh niên khuyết </w:t>
      </w:r>
      <w:r>
        <w:rPr>
          <w:rFonts w:asciiTheme="majorHAnsi" w:hAnsiTheme="majorHAnsi" w:cstheme="majorHAnsi"/>
          <w:b w:val="0"/>
          <w:bCs w:val="0"/>
          <w:iCs/>
          <w:sz w:val="28"/>
          <w:szCs w:val="28"/>
        </w:rPr>
        <w:t>t</w:t>
      </w:r>
      <w:r w:rsidRPr="00E66CBF">
        <w:rPr>
          <w:rFonts w:asciiTheme="majorHAnsi" w:hAnsiTheme="majorHAnsi" w:cstheme="majorHAnsi"/>
          <w:b w:val="0"/>
          <w:bCs w:val="0"/>
          <w:iCs/>
          <w:sz w:val="28"/>
          <w:szCs w:val="28"/>
        </w:rPr>
        <w:t xml:space="preserve">ật và NKT dân tộc thiểu số trong phát triển kinh tế - xã hội theo hướng bền </w:t>
      </w:r>
      <w:r>
        <w:rPr>
          <w:rFonts w:asciiTheme="majorHAnsi" w:hAnsiTheme="majorHAnsi" w:cstheme="majorHAnsi"/>
          <w:b w:val="0"/>
          <w:bCs w:val="0"/>
          <w:iCs/>
          <w:sz w:val="28"/>
          <w:szCs w:val="28"/>
        </w:rPr>
        <w:t>v</w:t>
      </w:r>
      <w:r w:rsidRPr="00E66CBF">
        <w:rPr>
          <w:rFonts w:asciiTheme="majorHAnsi" w:hAnsiTheme="majorHAnsi" w:cstheme="majorHAnsi"/>
          <w:b w:val="0"/>
          <w:bCs w:val="0"/>
          <w:iCs/>
          <w:sz w:val="28"/>
          <w:szCs w:val="28"/>
        </w:rPr>
        <w:t>ững và thích ứng với biến đổi khí hậu</w:t>
      </w:r>
      <w:r>
        <w:rPr>
          <w:rFonts w:asciiTheme="majorHAnsi" w:hAnsiTheme="majorHAnsi" w:cstheme="majorHAnsi"/>
          <w:b w:val="0"/>
          <w:bCs w:val="0"/>
          <w:iCs/>
          <w:sz w:val="28"/>
          <w:szCs w:val="28"/>
        </w:rPr>
        <w:t>”</w:t>
      </w:r>
      <w:r w:rsidRPr="00E66CBF">
        <w:rPr>
          <w:rFonts w:asciiTheme="majorHAnsi" w:hAnsiTheme="majorHAnsi" w:cstheme="majorHAnsi"/>
          <w:b w:val="0"/>
          <w:bCs w:val="0"/>
          <w:iCs/>
          <w:sz w:val="28"/>
          <w:szCs w:val="28"/>
        </w:rPr>
        <w:t xml:space="preserve"> v</w:t>
      </w:r>
      <w:r w:rsidRPr="00CD6F3C">
        <w:rPr>
          <w:rFonts w:asciiTheme="majorHAnsi" w:hAnsiTheme="majorHAnsi" w:cstheme="majorHAnsi"/>
          <w:b w:val="0"/>
          <w:iCs/>
          <w:sz w:val="28"/>
          <w:szCs w:val="28"/>
        </w:rPr>
        <w:t>ới các mục tiêu sau:</w:t>
      </w:r>
    </w:p>
    <w:p w:rsidR="000021B7" w:rsidRPr="00CD6F3C" w:rsidRDefault="000021B7" w:rsidP="000021B7">
      <w:pPr>
        <w:autoSpaceDE w:val="0"/>
        <w:autoSpaceDN w:val="0"/>
        <w:adjustRightInd w:val="0"/>
        <w:jc w:val="both"/>
        <w:rPr>
          <w:rFonts w:asciiTheme="majorHAnsi" w:hAnsiTheme="majorHAnsi" w:cstheme="majorHAnsi"/>
          <w:b/>
          <w:i/>
        </w:rPr>
      </w:pPr>
    </w:p>
    <w:p w:rsidR="000021B7" w:rsidRPr="00E66CBF" w:rsidRDefault="000021B7" w:rsidP="000021B7">
      <w:pPr>
        <w:pStyle w:val="Heading1"/>
        <w:ind w:left="0" w:firstLine="709"/>
        <w:jc w:val="both"/>
        <w:rPr>
          <w:sz w:val="24"/>
          <w:szCs w:val="24"/>
        </w:rPr>
      </w:pPr>
      <w:r w:rsidRPr="00CD6F3C">
        <w:rPr>
          <w:rFonts w:asciiTheme="majorHAnsi" w:hAnsiTheme="majorHAnsi" w:cstheme="majorHAnsi"/>
          <w:i/>
          <w:sz w:val="28"/>
          <w:szCs w:val="28"/>
        </w:rPr>
        <w:t>Mục tiêu 1:</w:t>
      </w:r>
      <w:r w:rsidRPr="00CD6F3C">
        <w:rPr>
          <w:rFonts w:asciiTheme="majorHAnsi" w:hAnsiTheme="majorHAnsi" w:cstheme="majorHAnsi"/>
          <w:i/>
          <w:color w:val="0000FF"/>
          <w:sz w:val="28"/>
          <w:szCs w:val="28"/>
        </w:rPr>
        <w:t xml:space="preserve"> </w:t>
      </w:r>
      <w:r w:rsidRPr="00E66CBF">
        <w:rPr>
          <w:rStyle w:val="hps"/>
          <w:rFonts w:asciiTheme="majorHAnsi" w:hAnsiTheme="majorHAnsi" w:cstheme="majorHAnsi"/>
          <w:b w:val="0"/>
          <w:bCs w:val="0"/>
          <w:sz w:val="28"/>
          <w:szCs w:val="28"/>
        </w:rPr>
        <w:t>Cải thiện điều kiện kinh tế cho thanh niên khuyết tật và NKT dân tộc thiểu số ở các xã mục tiêu</w:t>
      </w:r>
    </w:p>
    <w:p w:rsidR="000021B7" w:rsidRPr="00CD6F3C" w:rsidRDefault="000021B7" w:rsidP="000021B7">
      <w:pPr>
        <w:pStyle w:val="Heading1"/>
        <w:ind w:left="0" w:firstLine="720"/>
        <w:jc w:val="both"/>
        <w:rPr>
          <w:rFonts w:asciiTheme="majorHAnsi" w:hAnsiTheme="majorHAnsi" w:cstheme="majorHAnsi"/>
          <w:b w:val="0"/>
          <w:color w:val="0000FF"/>
        </w:rPr>
      </w:pPr>
    </w:p>
    <w:p w:rsidR="000021B7" w:rsidRDefault="000021B7" w:rsidP="000021B7">
      <w:pPr>
        <w:pStyle w:val="Heading1"/>
        <w:ind w:left="0" w:firstLine="709"/>
        <w:jc w:val="both"/>
        <w:rPr>
          <w:rStyle w:val="hps"/>
          <w:rFonts w:asciiTheme="majorHAnsi" w:hAnsiTheme="majorHAnsi" w:cstheme="majorHAnsi"/>
          <w:b w:val="0"/>
          <w:sz w:val="28"/>
          <w:szCs w:val="28"/>
        </w:rPr>
      </w:pPr>
      <w:r w:rsidRPr="00CD6F3C">
        <w:rPr>
          <w:rFonts w:asciiTheme="majorHAnsi" w:hAnsiTheme="majorHAnsi" w:cstheme="majorHAnsi"/>
          <w:i/>
          <w:sz w:val="28"/>
          <w:szCs w:val="28"/>
        </w:rPr>
        <w:t>Mục tiêu 2</w:t>
      </w:r>
      <w:r w:rsidRPr="00CD6F3C">
        <w:rPr>
          <w:rFonts w:asciiTheme="majorHAnsi" w:hAnsiTheme="majorHAnsi" w:cstheme="majorHAnsi"/>
          <w:b w:val="0"/>
          <w:sz w:val="28"/>
          <w:szCs w:val="28"/>
        </w:rPr>
        <w:t>:</w:t>
      </w:r>
      <w:r w:rsidRPr="00CD6F3C">
        <w:rPr>
          <w:rFonts w:asciiTheme="majorHAnsi" w:hAnsiTheme="majorHAnsi" w:cstheme="majorHAnsi"/>
          <w:sz w:val="28"/>
          <w:szCs w:val="28"/>
        </w:rPr>
        <w:t xml:space="preserve"> </w:t>
      </w:r>
      <w:r w:rsidRPr="00E66CBF">
        <w:rPr>
          <w:rStyle w:val="hps"/>
          <w:rFonts w:asciiTheme="majorHAnsi" w:hAnsiTheme="majorHAnsi" w:cstheme="majorHAnsi"/>
          <w:b w:val="0"/>
          <w:sz w:val="28"/>
          <w:szCs w:val="28"/>
        </w:rPr>
        <w:t>Nâng cao năng lực cho TNKT và NKT dân tộc thiểu số ở các xã mục tiêu để giúp họ nhận thức được và thay đổi suy nghĩ, hành vi nhằm thích ứng với những biến đổi của xã hội.</w:t>
      </w:r>
    </w:p>
    <w:p w:rsidR="000021B7" w:rsidRDefault="000021B7" w:rsidP="000021B7">
      <w:pPr>
        <w:rPr>
          <w:rStyle w:val="hps"/>
          <w:rFonts w:asciiTheme="majorHAnsi" w:hAnsiTheme="majorHAnsi" w:cstheme="majorHAnsi"/>
        </w:rPr>
      </w:pPr>
    </w:p>
    <w:p w:rsidR="000021B7" w:rsidRPr="00E66CBF" w:rsidRDefault="000021B7" w:rsidP="000021B7">
      <w:pPr>
        <w:ind w:firstLine="709"/>
        <w:rPr>
          <w:rStyle w:val="hps"/>
          <w:rFonts w:asciiTheme="majorHAnsi" w:hAnsiTheme="majorHAnsi" w:cstheme="majorHAnsi"/>
        </w:rPr>
      </w:pPr>
      <w:r w:rsidRPr="00E66CBF">
        <w:rPr>
          <w:rStyle w:val="hps"/>
          <w:rFonts w:asciiTheme="majorHAnsi" w:hAnsiTheme="majorHAnsi" w:cstheme="majorHAnsi"/>
          <w:b/>
          <w:i/>
        </w:rPr>
        <w:t>Mục tiêu 3</w:t>
      </w:r>
      <w:r w:rsidRPr="00E66CBF">
        <w:rPr>
          <w:rStyle w:val="hps"/>
          <w:rFonts w:asciiTheme="majorHAnsi" w:hAnsiTheme="majorHAnsi" w:cstheme="majorHAnsi"/>
        </w:rPr>
        <w:t>: Nâng cao năng lực cho cán bộ xã và NKT tại các xã mục tiêu về giảm thiểu rủi ro thiên tai và quản lý rủi ro thiên tai dựa vào cộng đồng (QLRRTTDVCĐ) để thích ứng tốt hơn với thiên tai và giảm nhẹ tác động của chúng bằng cách tăng cường tối đa khả năng chống chịu của địa phương trước thiên tai</w:t>
      </w:r>
    </w:p>
    <w:p w:rsidR="000C2BDD" w:rsidRPr="008F5721" w:rsidRDefault="000C2BDD" w:rsidP="000C2BDD">
      <w:pPr>
        <w:jc w:val="both"/>
        <w:rPr>
          <w:rFonts w:asciiTheme="majorHAnsi" w:hAnsiTheme="majorHAnsi" w:cstheme="majorHAnsi"/>
        </w:rPr>
      </w:pPr>
    </w:p>
    <w:p w:rsidR="000C2BDD" w:rsidRPr="003A4436" w:rsidRDefault="00AA60FB" w:rsidP="008F5721">
      <w:pPr>
        <w:ind w:firstLine="720"/>
        <w:jc w:val="both"/>
        <w:rPr>
          <w:rFonts w:asciiTheme="majorHAnsi" w:hAnsiTheme="majorHAnsi" w:cstheme="majorHAnsi"/>
          <w:b/>
          <w:lang w:val="vi-VN"/>
        </w:rPr>
      </w:pPr>
      <w:r w:rsidRPr="008F5721">
        <w:rPr>
          <w:rFonts w:asciiTheme="majorHAnsi" w:hAnsiTheme="majorHAnsi" w:cstheme="majorHAnsi"/>
        </w:rPr>
        <w:t xml:space="preserve">Nâng cao vị thế, </w:t>
      </w:r>
      <w:r w:rsidR="000C2BDD" w:rsidRPr="008F5721">
        <w:rPr>
          <w:rFonts w:asciiTheme="majorHAnsi" w:hAnsiTheme="majorHAnsi" w:cstheme="majorHAnsi"/>
        </w:rPr>
        <w:t>năng lực</w:t>
      </w:r>
      <w:r w:rsidRPr="008F5721">
        <w:rPr>
          <w:rFonts w:asciiTheme="majorHAnsi" w:hAnsiTheme="majorHAnsi" w:cstheme="majorHAnsi"/>
          <w:lang w:val="vi-VN"/>
        </w:rPr>
        <w:t xml:space="preserve"> </w:t>
      </w:r>
      <w:r w:rsidRPr="008F5721">
        <w:rPr>
          <w:rStyle w:val="hps"/>
          <w:rFonts w:asciiTheme="majorHAnsi" w:hAnsiTheme="majorHAnsi" w:cstheme="majorHAnsi"/>
          <w:lang w:val="vi-VN"/>
        </w:rPr>
        <w:t>cho người</w:t>
      </w:r>
      <w:r w:rsidRPr="008F5721">
        <w:rPr>
          <w:rFonts w:asciiTheme="majorHAnsi" w:hAnsiTheme="majorHAnsi" w:cstheme="majorHAnsi"/>
          <w:lang w:val="vi-VN"/>
        </w:rPr>
        <w:t xml:space="preserve"> </w:t>
      </w:r>
      <w:r w:rsidRPr="008F5721">
        <w:rPr>
          <w:rStyle w:val="hps"/>
          <w:rFonts w:asciiTheme="majorHAnsi" w:hAnsiTheme="majorHAnsi" w:cstheme="majorHAnsi"/>
          <w:lang w:val="vi-VN"/>
        </w:rPr>
        <w:t>khuyết tật</w:t>
      </w:r>
      <w:r w:rsidR="000C2BDD" w:rsidRPr="008F5721">
        <w:rPr>
          <w:rStyle w:val="hps"/>
          <w:rFonts w:asciiTheme="majorHAnsi" w:hAnsiTheme="majorHAnsi" w:cstheme="majorHAnsi"/>
        </w:rPr>
        <w:t>, tập trung vào nhóm thanh niên khuyết tật và NKT dân tộc thiểu số</w:t>
      </w:r>
      <w:r w:rsidRPr="008F5721">
        <w:rPr>
          <w:rFonts w:asciiTheme="majorHAnsi" w:hAnsiTheme="majorHAnsi" w:cstheme="majorHAnsi"/>
          <w:lang w:val="vi-VN"/>
        </w:rPr>
        <w:t xml:space="preserve"> </w:t>
      </w:r>
      <w:r w:rsidRPr="008F5721">
        <w:rPr>
          <w:rStyle w:val="hps"/>
          <w:rFonts w:asciiTheme="majorHAnsi" w:hAnsiTheme="majorHAnsi" w:cstheme="majorHAnsi"/>
          <w:lang w:val="vi-VN"/>
        </w:rPr>
        <w:t xml:space="preserve">là </w:t>
      </w:r>
      <w:r w:rsidRPr="008F5721">
        <w:rPr>
          <w:rStyle w:val="hps"/>
          <w:rFonts w:asciiTheme="majorHAnsi" w:hAnsiTheme="majorHAnsi" w:cstheme="majorHAnsi"/>
        </w:rPr>
        <w:t>mục tiêu của dự án, được thực hiện xuyên suốt trong quá trình thực thi dự án; đó là quá trình</w:t>
      </w:r>
      <w:r w:rsidRPr="008F5721">
        <w:rPr>
          <w:rStyle w:val="hps"/>
          <w:rFonts w:asciiTheme="majorHAnsi" w:hAnsiTheme="majorHAnsi" w:cstheme="majorHAnsi"/>
          <w:lang w:val="vi-VN"/>
        </w:rPr>
        <w:t xml:space="preserve"> tập trung xây dựng, tăng cường </w:t>
      </w:r>
      <w:r w:rsidRPr="008F5721">
        <w:rPr>
          <w:rStyle w:val="hps"/>
          <w:rFonts w:asciiTheme="majorHAnsi" w:hAnsiTheme="majorHAnsi" w:cstheme="majorHAnsi"/>
        </w:rPr>
        <w:t xml:space="preserve">tính tự chủ, </w:t>
      </w:r>
      <w:r w:rsidRPr="008F5721">
        <w:rPr>
          <w:rStyle w:val="hps"/>
          <w:rFonts w:asciiTheme="majorHAnsi" w:hAnsiTheme="majorHAnsi" w:cstheme="majorHAnsi"/>
          <w:lang w:val="vi-VN"/>
        </w:rPr>
        <w:t xml:space="preserve">tinh thần nỗ lực của </w:t>
      </w:r>
      <w:r w:rsidR="000C2BDD" w:rsidRPr="008F5721">
        <w:rPr>
          <w:rStyle w:val="hps"/>
          <w:rFonts w:asciiTheme="majorHAnsi" w:hAnsiTheme="majorHAnsi" w:cstheme="majorHAnsi"/>
        </w:rPr>
        <w:t xml:space="preserve">thanh niên khuyết tật và </w:t>
      </w:r>
      <w:r w:rsidRPr="008F5721">
        <w:rPr>
          <w:rStyle w:val="hps"/>
          <w:rFonts w:asciiTheme="majorHAnsi" w:hAnsiTheme="majorHAnsi" w:cstheme="majorHAnsi"/>
          <w:lang w:val="vi-VN"/>
        </w:rPr>
        <w:t>người khuyết tật</w:t>
      </w:r>
      <w:r w:rsidR="000C2BDD" w:rsidRPr="008F5721">
        <w:rPr>
          <w:rStyle w:val="hps"/>
          <w:rFonts w:asciiTheme="majorHAnsi" w:hAnsiTheme="majorHAnsi" w:cstheme="majorHAnsi"/>
        </w:rPr>
        <w:t xml:space="preserve"> dân tộc thiểu số</w:t>
      </w:r>
      <w:r w:rsidRPr="008F5721">
        <w:rPr>
          <w:rStyle w:val="hps"/>
          <w:rFonts w:asciiTheme="majorHAnsi" w:hAnsiTheme="majorHAnsi" w:cstheme="majorHAnsi"/>
          <w:lang w:val="vi-VN"/>
        </w:rPr>
        <w:t xml:space="preserve">, </w:t>
      </w:r>
      <w:r w:rsidRPr="008F5721">
        <w:rPr>
          <w:rStyle w:val="hps"/>
          <w:rFonts w:asciiTheme="majorHAnsi" w:hAnsiTheme="majorHAnsi" w:cstheme="majorHAnsi"/>
        </w:rPr>
        <w:t xml:space="preserve">khuyến </w:t>
      </w:r>
      <w:r w:rsidR="000C2BDD" w:rsidRPr="008F5721">
        <w:rPr>
          <w:rStyle w:val="hps"/>
          <w:rFonts w:asciiTheme="majorHAnsi" w:hAnsiTheme="majorHAnsi" w:cstheme="majorHAnsi"/>
        </w:rPr>
        <w:t>khích họ</w:t>
      </w:r>
      <w:r w:rsidRPr="008F5721">
        <w:rPr>
          <w:rFonts w:asciiTheme="majorHAnsi" w:hAnsiTheme="majorHAnsi" w:cstheme="majorHAnsi"/>
          <w:lang w:val="vi-VN"/>
        </w:rPr>
        <w:t xml:space="preserve"> </w:t>
      </w:r>
      <w:r w:rsidRPr="008F5721">
        <w:rPr>
          <w:rFonts w:asciiTheme="majorHAnsi" w:hAnsiTheme="majorHAnsi" w:cstheme="majorHAnsi"/>
        </w:rPr>
        <w:t>làm chủ cuộc</w:t>
      </w:r>
      <w:r w:rsidRPr="008F5721">
        <w:rPr>
          <w:rStyle w:val="hps"/>
          <w:rFonts w:asciiTheme="majorHAnsi" w:hAnsiTheme="majorHAnsi" w:cstheme="majorHAnsi"/>
          <w:lang w:val="vi-VN"/>
        </w:rPr>
        <w:t xml:space="preserve"> sống</w:t>
      </w:r>
      <w:r w:rsidRPr="008F5721">
        <w:rPr>
          <w:rFonts w:asciiTheme="majorHAnsi" w:hAnsiTheme="majorHAnsi" w:cstheme="majorHAnsi"/>
          <w:lang w:val="vi-VN"/>
        </w:rPr>
        <w:t xml:space="preserve"> </w:t>
      </w:r>
      <w:r w:rsidRPr="008F5721">
        <w:rPr>
          <w:rStyle w:val="hps"/>
          <w:rFonts w:asciiTheme="majorHAnsi" w:hAnsiTheme="majorHAnsi" w:cstheme="majorHAnsi"/>
          <w:lang w:val="vi-VN"/>
        </w:rPr>
        <w:t>của mình</w:t>
      </w:r>
      <w:r w:rsidRPr="008F5721">
        <w:rPr>
          <w:rStyle w:val="hps"/>
          <w:rFonts w:asciiTheme="majorHAnsi" w:hAnsiTheme="majorHAnsi" w:cstheme="majorHAnsi"/>
        </w:rPr>
        <w:t xml:space="preserve">; quá </w:t>
      </w:r>
      <w:r w:rsidRPr="008F5721">
        <w:rPr>
          <w:rStyle w:val="hps"/>
          <w:rFonts w:asciiTheme="majorHAnsi" w:hAnsiTheme="majorHAnsi" w:cstheme="majorHAnsi"/>
        </w:rPr>
        <w:lastRenderedPageBreak/>
        <w:t xml:space="preserve">trình tăng cường </w:t>
      </w:r>
      <w:r w:rsidRPr="008F5721">
        <w:rPr>
          <w:rStyle w:val="hps"/>
          <w:rFonts w:asciiTheme="majorHAnsi" w:hAnsiTheme="majorHAnsi" w:cstheme="majorHAnsi"/>
          <w:lang w:val="vi-VN"/>
        </w:rPr>
        <w:t>năng lực thông qua các hoạt động</w:t>
      </w:r>
      <w:r w:rsidRPr="008F5721">
        <w:rPr>
          <w:rFonts w:asciiTheme="majorHAnsi" w:hAnsiTheme="majorHAnsi" w:cstheme="majorHAnsi"/>
          <w:lang w:val="vi-VN"/>
        </w:rPr>
        <w:t xml:space="preserve"> </w:t>
      </w:r>
      <w:r w:rsidRPr="008F5721">
        <w:rPr>
          <w:rFonts w:asciiTheme="majorHAnsi" w:hAnsiTheme="majorHAnsi" w:cstheme="majorHAnsi"/>
        </w:rPr>
        <w:t xml:space="preserve">tập huấn nâng cao </w:t>
      </w:r>
      <w:r w:rsidRPr="008F5721">
        <w:rPr>
          <w:rStyle w:val="hps"/>
          <w:rFonts w:asciiTheme="majorHAnsi" w:hAnsiTheme="majorHAnsi" w:cstheme="majorHAnsi"/>
          <w:lang w:val="vi-VN"/>
        </w:rPr>
        <w:t>năng lực</w:t>
      </w:r>
      <w:r w:rsidRPr="008F5721">
        <w:rPr>
          <w:rStyle w:val="hps"/>
          <w:rFonts w:asciiTheme="majorHAnsi" w:hAnsiTheme="majorHAnsi" w:cstheme="majorHAnsi"/>
        </w:rPr>
        <w:t xml:space="preserve">, </w:t>
      </w:r>
      <w:r w:rsidRPr="008F5721">
        <w:rPr>
          <w:rStyle w:val="hps"/>
          <w:rFonts w:asciiTheme="majorHAnsi" w:hAnsiTheme="majorHAnsi" w:cstheme="majorHAnsi"/>
          <w:lang w:val="vi-VN"/>
        </w:rPr>
        <w:t xml:space="preserve">vận dụng </w:t>
      </w:r>
      <w:r w:rsidRPr="008F5721">
        <w:rPr>
          <w:rStyle w:val="hps"/>
          <w:rFonts w:asciiTheme="majorHAnsi" w:hAnsiTheme="majorHAnsi" w:cstheme="majorHAnsi"/>
        </w:rPr>
        <w:t xml:space="preserve">các kiến thức kỹ năng được tập huấn vào đời sống cá nhân, gia đình, </w:t>
      </w:r>
      <w:r w:rsidRPr="008F5721">
        <w:rPr>
          <w:rFonts w:asciiTheme="majorHAnsi" w:hAnsiTheme="majorHAnsi" w:cstheme="majorHAnsi"/>
          <w:lang w:val="vi-VN"/>
        </w:rPr>
        <w:t xml:space="preserve">trong </w:t>
      </w:r>
      <w:r w:rsidRPr="008F5721">
        <w:rPr>
          <w:rStyle w:val="hps"/>
          <w:rFonts w:asciiTheme="majorHAnsi" w:hAnsiTheme="majorHAnsi" w:cstheme="majorHAnsi"/>
          <w:lang w:val="vi-VN"/>
        </w:rPr>
        <w:t>cộng đồng, xã hội</w:t>
      </w:r>
      <w:r w:rsidRPr="008F5721">
        <w:rPr>
          <w:rFonts w:asciiTheme="majorHAnsi" w:hAnsiTheme="majorHAnsi" w:cstheme="majorHAnsi"/>
          <w:lang w:val="vi-VN"/>
        </w:rPr>
        <w:t xml:space="preserve">. Bản tham chiếu này được thiết kế nhằm tìm kiếm tư vấn </w:t>
      </w:r>
      <w:r w:rsidR="000C2BDD" w:rsidRPr="008F5721">
        <w:rPr>
          <w:rFonts w:asciiTheme="majorHAnsi" w:hAnsiTheme="majorHAnsi" w:cstheme="majorHAnsi"/>
          <w:lang w:val="vi-VN"/>
        </w:rPr>
        <w:t xml:space="preserve">tổ chức </w:t>
      </w:r>
      <w:r w:rsidRPr="008F5721">
        <w:rPr>
          <w:rFonts w:asciiTheme="majorHAnsi" w:hAnsiTheme="majorHAnsi" w:cstheme="majorHAnsi"/>
          <w:lang w:val="vi-VN"/>
        </w:rPr>
        <w:t xml:space="preserve">tập huấn cho người khuyết tật trong lĩnh vực sản xuất kinh doanh </w:t>
      </w:r>
      <w:r w:rsidR="000C2BDD" w:rsidRPr="008F5721">
        <w:rPr>
          <w:rFonts w:asciiTheme="majorHAnsi" w:hAnsiTheme="majorHAnsi" w:cstheme="majorHAnsi"/>
          <w:lang w:val="vi-VN"/>
        </w:rPr>
        <w:t>quy mô hộ gia đình</w:t>
      </w:r>
      <w:r w:rsidRPr="008F5721">
        <w:rPr>
          <w:rFonts w:asciiTheme="majorHAnsi" w:hAnsiTheme="majorHAnsi" w:cstheme="majorHAnsi"/>
          <w:lang w:val="vi-VN"/>
        </w:rPr>
        <w:t xml:space="preserve">, một trong các can thiệp của </w:t>
      </w:r>
      <w:r w:rsidRPr="008F5721">
        <w:rPr>
          <w:rStyle w:val="hps"/>
          <w:rFonts w:asciiTheme="majorHAnsi" w:hAnsiTheme="majorHAnsi" w:cstheme="majorHAnsi"/>
          <w:lang w:val="vi-VN"/>
        </w:rPr>
        <w:t>chiến lược</w:t>
      </w:r>
      <w:r w:rsidRPr="008F5721">
        <w:rPr>
          <w:rFonts w:asciiTheme="majorHAnsi" w:hAnsiTheme="majorHAnsi" w:cstheme="majorHAnsi"/>
          <w:lang w:val="vi-VN"/>
        </w:rPr>
        <w:t xml:space="preserve"> </w:t>
      </w:r>
      <w:r w:rsidRPr="008F5721">
        <w:rPr>
          <w:rStyle w:val="hps"/>
          <w:rFonts w:asciiTheme="majorHAnsi" w:hAnsiTheme="majorHAnsi" w:cstheme="majorHAnsi"/>
          <w:lang w:val="vi-VN"/>
        </w:rPr>
        <w:t>toàn diện</w:t>
      </w:r>
      <w:r w:rsidRPr="008F5721">
        <w:rPr>
          <w:rFonts w:asciiTheme="majorHAnsi" w:hAnsiTheme="majorHAnsi" w:cstheme="majorHAnsi"/>
          <w:lang w:val="vi-VN"/>
        </w:rPr>
        <w:t xml:space="preserve"> đối với đối tượng của dự án. </w:t>
      </w:r>
    </w:p>
    <w:p w:rsidR="000021B7" w:rsidRPr="003A4436" w:rsidRDefault="000021B7" w:rsidP="008F5721">
      <w:pPr>
        <w:ind w:firstLine="720"/>
        <w:jc w:val="both"/>
        <w:rPr>
          <w:rFonts w:asciiTheme="majorHAnsi" w:hAnsiTheme="majorHAnsi" w:cstheme="majorHAnsi"/>
          <w:b/>
          <w:lang w:val="vi-VN"/>
        </w:rPr>
      </w:pPr>
    </w:p>
    <w:p w:rsidR="00AA60FB" w:rsidRPr="008F5721" w:rsidRDefault="00AA60FB" w:rsidP="00AA60FB">
      <w:pPr>
        <w:numPr>
          <w:ilvl w:val="0"/>
          <w:numId w:val="1"/>
        </w:numPr>
        <w:jc w:val="both"/>
        <w:rPr>
          <w:rFonts w:asciiTheme="majorHAnsi" w:hAnsiTheme="majorHAnsi" w:cstheme="majorHAnsi"/>
          <w:b/>
        </w:rPr>
      </w:pPr>
      <w:r w:rsidRPr="008F5721">
        <w:rPr>
          <w:rFonts w:asciiTheme="majorHAnsi" w:hAnsiTheme="majorHAnsi" w:cstheme="majorHAnsi"/>
          <w:b/>
        </w:rPr>
        <w:t xml:space="preserve">Mục tiêu tư vấn </w:t>
      </w:r>
    </w:p>
    <w:p w:rsidR="00AA60FB" w:rsidRPr="008F5721" w:rsidRDefault="00AA60FB" w:rsidP="00AA60FB">
      <w:pPr>
        <w:ind w:left="360"/>
        <w:jc w:val="both"/>
        <w:rPr>
          <w:rFonts w:asciiTheme="majorHAnsi" w:hAnsiTheme="majorHAnsi" w:cstheme="majorHAnsi"/>
          <w:b/>
        </w:rPr>
      </w:pPr>
    </w:p>
    <w:p w:rsidR="00AA60FB" w:rsidRPr="008F5721" w:rsidRDefault="00AA60FB" w:rsidP="00AA60FB">
      <w:pPr>
        <w:numPr>
          <w:ilvl w:val="0"/>
          <w:numId w:val="2"/>
        </w:numPr>
        <w:jc w:val="both"/>
        <w:rPr>
          <w:rFonts w:asciiTheme="majorHAnsi" w:hAnsiTheme="majorHAnsi" w:cstheme="majorHAnsi"/>
        </w:rPr>
      </w:pPr>
      <w:r w:rsidRPr="008F5721">
        <w:rPr>
          <w:rFonts w:asciiTheme="majorHAnsi" w:hAnsiTheme="majorHAnsi" w:cstheme="majorHAnsi"/>
        </w:rPr>
        <w:t xml:space="preserve">Tăng cường kiến thức kỹ năng điều hành, quản lý sản xuất kinh doanh </w:t>
      </w:r>
      <w:r w:rsidR="000C2BDD" w:rsidRPr="008F5721">
        <w:rPr>
          <w:rFonts w:asciiTheme="majorHAnsi" w:hAnsiTheme="majorHAnsi" w:cstheme="majorHAnsi"/>
        </w:rPr>
        <w:t>quy mô hộ gia đình của người khuyết tật, đặc biệt là thanh niên khuyết tật và người khuyết tật dân tộc thiểu số</w:t>
      </w:r>
      <w:r w:rsidR="00FF1CE0" w:rsidRPr="008F5721">
        <w:rPr>
          <w:rFonts w:asciiTheme="majorHAnsi" w:hAnsiTheme="majorHAnsi" w:cstheme="majorHAnsi"/>
        </w:rPr>
        <w:t>.</w:t>
      </w:r>
    </w:p>
    <w:p w:rsidR="008F5721" w:rsidRPr="00BF3519" w:rsidRDefault="008F5721" w:rsidP="008F5721">
      <w:pPr>
        <w:numPr>
          <w:ilvl w:val="0"/>
          <w:numId w:val="2"/>
        </w:numPr>
        <w:spacing w:before="120" w:after="120"/>
        <w:jc w:val="both"/>
        <w:rPr>
          <w:rFonts w:asciiTheme="majorHAnsi" w:hAnsiTheme="majorHAnsi" w:cstheme="majorHAnsi"/>
          <w:lang w:val="vi-VN"/>
        </w:rPr>
      </w:pPr>
      <w:r w:rsidRPr="00CD6F3C">
        <w:rPr>
          <w:rFonts w:asciiTheme="majorHAnsi" w:hAnsiTheme="majorHAnsi" w:cstheme="majorHAnsi"/>
          <w:lang w:val="vi-VN"/>
        </w:rPr>
        <w:t xml:space="preserve">Giúp các học viên biết lựa </w:t>
      </w:r>
      <w:r w:rsidR="00BF3519">
        <w:rPr>
          <w:rFonts w:asciiTheme="majorHAnsi" w:hAnsiTheme="majorHAnsi" w:cstheme="majorHAnsi"/>
        </w:rPr>
        <w:t xml:space="preserve">chọn và xác định </w:t>
      </w:r>
      <w:r>
        <w:rPr>
          <w:rFonts w:asciiTheme="majorHAnsi" w:hAnsiTheme="majorHAnsi" w:cstheme="majorHAnsi"/>
        </w:rPr>
        <w:t>mô hình sản xuất kinh doanh</w:t>
      </w:r>
      <w:r w:rsidRPr="00CD6F3C">
        <w:rPr>
          <w:rFonts w:asciiTheme="majorHAnsi" w:hAnsiTheme="majorHAnsi" w:cstheme="majorHAnsi"/>
          <w:lang w:val="vi-VN"/>
        </w:rPr>
        <w:t xml:space="preserve"> sao cho phù hợp với điều kiện kinh tế của từng hộ gia đình người khuyết tật, nhằm tăng thu nhập cho người khuyết tật và gia đình.</w:t>
      </w:r>
    </w:p>
    <w:p w:rsidR="00FF1CE0" w:rsidRPr="008F5721" w:rsidRDefault="00FF1CE0" w:rsidP="00FF1CE0">
      <w:pPr>
        <w:numPr>
          <w:ilvl w:val="0"/>
          <w:numId w:val="2"/>
        </w:numPr>
        <w:jc w:val="both"/>
        <w:rPr>
          <w:rFonts w:asciiTheme="majorHAnsi" w:hAnsiTheme="majorHAnsi" w:cstheme="majorHAnsi"/>
          <w:lang w:val="vi-VN"/>
        </w:rPr>
      </w:pPr>
      <w:r w:rsidRPr="008F5721">
        <w:rPr>
          <w:rFonts w:asciiTheme="majorHAnsi" w:hAnsiTheme="majorHAnsi" w:cstheme="majorHAnsi"/>
          <w:lang w:val="vi-VN"/>
        </w:rPr>
        <w:t>Cung cấp cho học viên những kiến thức và kỹ năng đánh giá các rủi ro thiên tai trong quá trình xây dựng các mô hình sản xuất, kinh doanh nhằm tránh những tổn thất do thiên tai gây ra.</w:t>
      </w:r>
    </w:p>
    <w:p w:rsidR="00AA60FB" w:rsidRPr="000B4B6E" w:rsidRDefault="00AA60FB" w:rsidP="00AA60FB">
      <w:pPr>
        <w:numPr>
          <w:ilvl w:val="0"/>
          <w:numId w:val="2"/>
        </w:numPr>
        <w:jc w:val="both"/>
        <w:rPr>
          <w:rFonts w:asciiTheme="majorHAnsi" w:hAnsiTheme="majorHAnsi" w:cstheme="majorHAnsi"/>
          <w:lang w:val="vi-VN"/>
        </w:rPr>
      </w:pPr>
      <w:r w:rsidRPr="000B4B6E">
        <w:rPr>
          <w:rFonts w:asciiTheme="majorHAnsi" w:hAnsiTheme="majorHAnsi" w:cstheme="majorHAnsi"/>
          <w:lang w:val="vi-VN"/>
        </w:rPr>
        <w:t xml:space="preserve">Tăng cường khả năng chuyển tải, chia sẻ các kiến thức, kỹ năng được tập huấn của </w:t>
      </w:r>
      <w:r w:rsidR="000C2BDD" w:rsidRPr="000B4B6E">
        <w:rPr>
          <w:rFonts w:asciiTheme="majorHAnsi" w:hAnsiTheme="majorHAnsi" w:cstheme="majorHAnsi"/>
          <w:lang w:val="vi-VN"/>
        </w:rPr>
        <w:t xml:space="preserve">người </w:t>
      </w:r>
      <w:r w:rsidRPr="000B4B6E">
        <w:rPr>
          <w:rFonts w:asciiTheme="majorHAnsi" w:hAnsiTheme="majorHAnsi" w:cstheme="majorHAnsi"/>
          <w:lang w:val="vi-VN"/>
        </w:rPr>
        <w:t>tham dự để tiếp tục tập huấn lại cho các thành viên trong nhóm của họ (câu lạc bộ người khuyết tật)</w:t>
      </w:r>
    </w:p>
    <w:p w:rsidR="00AA60FB" w:rsidRPr="008F5721" w:rsidRDefault="00AA60FB" w:rsidP="00AA60FB">
      <w:pPr>
        <w:jc w:val="both"/>
        <w:rPr>
          <w:rFonts w:asciiTheme="majorHAnsi" w:hAnsiTheme="majorHAnsi" w:cstheme="majorHAnsi"/>
          <w:lang w:val="vi-VN"/>
        </w:rPr>
      </w:pPr>
    </w:p>
    <w:p w:rsidR="00AA60FB" w:rsidRPr="00904F03" w:rsidRDefault="00AA60FB" w:rsidP="00AA60FB">
      <w:pPr>
        <w:numPr>
          <w:ilvl w:val="0"/>
          <w:numId w:val="1"/>
        </w:numPr>
        <w:jc w:val="both"/>
        <w:rPr>
          <w:rFonts w:asciiTheme="majorHAnsi" w:hAnsiTheme="majorHAnsi" w:cstheme="majorHAnsi"/>
          <w:b/>
          <w:lang w:val="vi-VN"/>
        </w:rPr>
      </w:pPr>
      <w:r w:rsidRPr="00904F03">
        <w:rPr>
          <w:rFonts w:asciiTheme="majorHAnsi" w:hAnsiTheme="majorHAnsi" w:cstheme="majorHAnsi"/>
          <w:b/>
          <w:lang w:val="vi-VN"/>
        </w:rPr>
        <w:t xml:space="preserve">Nhiệm vụ chính của Tư vấn </w:t>
      </w:r>
    </w:p>
    <w:p w:rsidR="00AA60FB" w:rsidRPr="00904F03" w:rsidRDefault="00AA60FB" w:rsidP="00AA60FB">
      <w:pPr>
        <w:ind w:left="360"/>
        <w:jc w:val="both"/>
        <w:rPr>
          <w:rFonts w:asciiTheme="majorHAnsi" w:hAnsiTheme="majorHAnsi" w:cstheme="majorHAnsi"/>
          <w:b/>
          <w:lang w:val="vi-VN"/>
        </w:rPr>
      </w:pPr>
    </w:p>
    <w:p w:rsidR="00AA60FB" w:rsidRPr="000B4B6E" w:rsidRDefault="00AA60FB"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vi-VN"/>
        </w:rPr>
      </w:pPr>
      <w:r w:rsidRPr="000B4B6E">
        <w:rPr>
          <w:rFonts w:asciiTheme="majorHAnsi" w:hAnsiTheme="majorHAnsi" w:cstheme="majorHAnsi"/>
          <w:lang w:val="vi-VN"/>
        </w:rPr>
        <w:t xml:space="preserve">Xác định nhu cầu tập huấn, các mô hình kinh doanh mà </w:t>
      </w:r>
      <w:r w:rsidR="00EE34AF" w:rsidRPr="000B4B6E">
        <w:rPr>
          <w:rFonts w:asciiTheme="majorHAnsi" w:hAnsiTheme="majorHAnsi" w:cstheme="majorHAnsi"/>
          <w:lang w:val="vi-VN"/>
        </w:rPr>
        <w:t xml:space="preserve">NKT dân tộc thiểu số </w:t>
      </w:r>
      <w:r w:rsidRPr="000B4B6E">
        <w:rPr>
          <w:rFonts w:asciiTheme="majorHAnsi" w:hAnsiTheme="majorHAnsi" w:cstheme="majorHAnsi"/>
          <w:lang w:val="vi-VN"/>
        </w:rPr>
        <w:t>có nhu cầu trong khuôn khổ hoạt động của dự án</w:t>
      </w:r>
    </w:p>
    <w:p w:rsidR="00AA60FB" w:rsidRPr="000B4B6E" w:rsidRDefault="00AA60FB"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vi-VN"/>
        </w:rPr>
      </w:pPr>
      <w:r w:rsidRPr="000B4B6E">
        <w:rPr>
          <w:rFonts w:asciiTheme="majorHAnsi" w:hAnsiTheme="majorHAnsi" w:cstheme="majorHAnsi"/>
          <w:lang w:val="vi-VN"/>
        </w:rPr>
        <w:t xml:space="preserve">Thiết kế khóa tập huấn kiến thức, kỹ năng kinh doanh SXKD nhỏ cho người khuyết tật </w:t>
      </w:r>
      <w:r w:rsidR="00EE34AF" w:rsidRPr="000B4B6E">
        <w:rPr>
          <w:rFonts w:asciiTheme="majorHAnsi" w:hAnsiTheme="majorHAnsi" w:cstheme="majorHAnsi"/>
          <w:lang w:val="vi-VN"/>
        </w:rPr>
        <w:t xml:space="preserve">là dân tộc thiểu số </w:t>
      </w:r>
      <w:r w:rsidRPr="000B4B6E">
        <w:rPr>
          <w:rFonts w:asciiTheme="majorHAnsi" w:hAnsiTheme="majorHAnsi" w:cstheme="majorHAnsi"/>
          <w:lang w:val="vi-VN"/>
        </w:rPr>
        <w:t>trong thời gian 3 ngày</w:t>
      </w:r>
      <w:r w:rsidR="008F5721" w:rsidRPr="000B4B6E">
        <w:rPr>
          <w:rFonts w:asciiTheme="majorHAnsi" w:hAnsiTheme="majorHAnsi" w:cstheme="majorHAnsi"/>
          <w:lang w:val="vi-VN"/>
        </w:rPr>
        <w:t>/khóa</w:t>
      </w:r>
      <w:r w:rsidRPr="000B4B6E">
        <w:rPr>
          <w:rFonts w:asciiTheme="majorHAnsi" w:hAnsiTheme="majorHAnsi" w:cstheme="majorHAnsi"/>
          <w:lang w:val="vi-VN"/>
        </w:rPr>
        <w:t xml:space="preserve">  </w:t>
      </w:r>
    </w:p>
    <w:p w:rsidR="00AA60FB" w:rsidRPr="00BF3519" w:rsidRDefault="00AA60FB"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vi-VN"/>
        </w:rPr>
      </w:pPr>
      <w:r w:rsidRPr="00BF3519">
        <w:rPr>
          <w:rFonts w:asciiTheme="majorHAnsi" w:hAnsiTheme="majorHAnsi" w:cstheme="majorHAnsi"/>
          <w:lang w:val="vi-VN"/>
        </w:rPr>
        <w:t xml:space="preserve">Thiết kế nội dung, tài liệu tập huấn </w:t>
      </w:r>
      <w:r w:rsidR="008F5721" w:rsidRPr="00BF3519">
        <w:rPr>
          <w:rFonts w:asciiTheme="majorHAnsi" w:hAnsiTheme="majorHAnsi" w:cstheme="majorHAnsi"/>
          <w:lang w:val="vi-VN"/>
        </w:rPr>
        <w:t>theo</w:t>
      </w:r>
      <w:r w:rsidR="00EE34AF" w:rsidRPr="00BF3519">
        <w:rPr>
          <w:rFonts w:asciiTheme="majorHAnsi" w:hAnsiTheme="majorHAnsi" w:cstheme="majorHAnsi"/>
          <w:lang w:val="vi-VN"/>
        </w:rPr>
        <w:t xml:space="preserve"> hình thức bắt tay chỉ việc </w:t>
      </w:r>
      <w:r w:rsidRPr="00BF3519">
        <w:rPr>
          <w:rFonts w:asciiTheme="majorHAnsi" w:hAnsiTheme="majorHAnsi" w:cstheme="majorHAnsi"/>
          <w:lang w:val="vi-VN"/>
        </w:rPr>
        <w:t>phù hợp</w:t>
      </w:r>
      <w:r w:rsidR="008F5721" w:rsidRPr="00BF3519">
        <w:rPr>
          <w:rFonts w:asciiTheme="majorHAnsi" w:hAnsiTheme="majorHAnsi" w:cstheme="majorHAnsi"/>
          <w:lang w:val="vi-VN"/>
        </w:rPr>
        <w:t xml:space="preserve"> với trình độ và khả năng hiểu </w:t>
      </w:r>
      <w:r w:rsidR="00EE34AF" w:rsidRPr="00BF3519">
        <w:rPr>
          <w:rFonts w:asciiTheme="majorHAnsi" w:hAnsiTheme="majorHAnsi" w:cstheme="majorHAnsi"/>
          <w:lang w:val="vi-VN"/>
        </w:rPr>
        <w:t>bằng tiếng Việt của người dân tộc thiểu số</w:t>
      </w:r>
      <w:r w:rsidR="000021B7" w:rsidRPr="003A4436">
        <w:rPr>
          <w:rFonts w:asciiTheme="majorHAnsi" w:hAnsiTheme="majorHAnsi" w:cstheme="majorHAnsi"/>
          <w:lang w:val="vi-VN"/>
        </w:rPr>
        <w:t xml:space="preserve"> </w:t>
      </w:r>
      <w:r w:rsidRPr="00BF3519">
        <w:rPr>
          <w:rFonts w:asciiTheme="majorHAnsi" w:hAnsiTheme="majorHAnsi" w:cstheme="majorHAnsi"/>
          <w:lang w:val="vi-VN"/>
        </w:rPr>
        <w:t>.</w:t>
      </w:r>
      <w:r w:rsidR="000021B7" w:rsidRPr="003A4436">
        <w:rPr>
          <w:rFonts w:asciiTheme="majorHAnsi" w:hAnsiTheme="majorHAnsi" w:cstheme="majorHAnsi"/>
          <w:lang w:val="vi-VN"/>
        </w:rPr>
        <w:t>.</w:t>
      </w:r>
      <w:r w:rsidRPr="00BF3519">
        <w:rPr>
          <w:rFonts w:asciiTheme="majorHAnsi" w:hAnsiTheme="majorHAnsi" w:cstheme="majorHAnsi"/>
          <w:lang w:val="vi-VN"/>
        </w:rPr>
        <w:t>.vv</w:t>
      </w:r>
    </w:p>
    <w:p w:rsidR="00F16258" w:rsidRPr="00BF3519" w:rsidRDefault="00EE34AF"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vi-VN"/>
        </w:rPr>
      </w:pPr>
      <w:r w:rsidRPr="00BF3519">
        <w:rPr>
          <w:rFonts w:asciiTheme="majorHAnsi" w:hAnsiTheme="majorHAnsi" w:cstheme="majorHAnsi"/>
          <w:lang w:val="vi-VN"/>
        </w:rPr>
        <w:t xml:space="preserve">Soạn thảo tài liệu phát tay theo dạng tờ rơi, tóm tắt lại toàn bộ thông tin vào một trang giấy </w:t>
      </w:r>
      <w:r w:rsidR="00F16258" w:rsidRPr="00BF3519">
        <w:rPr>
          <w:rFonts w:asciiTheme="majorHAnsi" w:hAnsiTheme="majorHAnsi" w:cstheme="majorHAnsi"/>
          <w:lang w:val="vi-VN"/>
        </w:rPr>
        <w:t xml:space="preserve">bằng cách tối đa hóa hình ảnh và dễ hiểu cho người dân tộc. </w:t>
      </w:r>
    </w:p>
    <w:p w:rsidR="00904F03" w:rsidRPr="00BF3519" w:rsidRDefault="00904F03" w:rsidP="00904F03">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vi-VN"/>
        </w:rPr>
      </w:pPr>
      <w:r w:rsidRPr="00BF3519">
        <w:rPr>
          <w:rFonts w:asciiTheme="majorHAnsi" w:hAnsiTheme="majorHAnsi" w:cstheme="majorHAnsi"/>
          <w:lang w:val="vi-VN"/>
        </w:rPr>
        <w:t xml:space="preserve">Thảo luận và thống nhất với lãnh đạo AEPD về phương pháp, nội dung tập huấn, cách thức triển khai tập huấn trước khi thực hiện; </w:t>
      </w:r>
    </w:p>
    <w:p w:rsidR="00AA60FB" w:rsidRPr="00904F03" w:rsidRDefault="004A5915"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Pr>
          <w:rFonts w:asciiTheme="majorHAnsi" w:hAnsiTheme="majorHAnsi" w:cstheme="majorHAnsi"/>
          <w:lang w:val="vi-VN"/>
        </w:rPr>
        <w:t>Cung cấp 0</w:t>
      </w:r>
      <w:r w:rsidRPr="003A4436">
        <w:rPr>
          <w:rFonts w:asciiTheme="majorHAnsi" w:hAnsiTheme="majorHAnsi" w:cstheme="majorHAnsi"/>
          <w:lang w:val="vi-VN"/>
        </w:rPr>
        <w:t>2</w:t>
      </w:r>
      <w:r w:rsidR="00AA60FB" w:rsidRPr="00BF3519">
        <w:rPr>
          <w:rFonts w:asciiTheme="majorHAnsi" w:hAnsiTheme="majorHAnsi" w:cstheme="majorHAnsi"/>
          <w:lang w:val="vi-VN"/>
        </w:rPr>
        <w:t xml:space="preserve"> khóa tập huấn với nội dung nêu trên</w:t>
      </w:r>
      <w:r>
        <w:rPr>
          <w:rFonts w:asciiTheme="majorHAnsi" w:hAnsiTheme="majorHAnsi" w:cstheme="majorHAnsi"/>
          <w:lang w:val="vi-VN"/>
        </w:rPr>
        <w:t xml:space="preserve"> ở </w:t>
      </w:r>
      <w:r w:rsidRPr="003A4436">
        <w:rPr>
          <w:rFonts w:asciiTheme="majorHAnsi" w:hAnsiTheme="majorHAnsi" w:cstheme="majorHAnsi"/>
          <w:lang w:val="vi-VN"/>
        </w:rPr>
        <w:t>2</w:t>
      </w:r>
      <w:r w:rsidR="00EE34AF" w:rsidRPr="00BF3519">
        <w:rPr>
          <w:rFonts w:asciiTheme="majorHAnsi" w:hAnsiTheme="majorHAnsi" w:cstheme="majorHAnsi"/>
          <w:lang w:val="vi-VN"/>
        </w:rPr>
        <w:t xml:space="preserve"> xã </w:t>
      </w:r>
      <w:r w:rsidRPr="003A4436">
        <w:rPr>
          <w:rFonts w:asciiTheme="majorHAnsi" w:hAnsiTheme="majorHAnsi" w:cstheme="majorHAnsi"/>
          <w:lang w:val="vi-VN"/>
        </w:rPr>
        <w:t>Trường Sơn và Trường Xuân huyện Quảng Ninh</w:t>
      </w:r>
    </w:p>
    <w:p w:rsidR="00AA60FB" w:rsidRPr="000B4B6E" w:rsidRDefault="00AA60FB" w:rsidP="00AA60FB">
      <w:pPr>
        <w:numPr>
          <w:ilvl w:val="0"/>
          <w:numId w:val="3"/>
        </w:numPr>
        <w:jc w:val="both"/>
        <w:rPr>
          <w:rFonts w:asciiTheme="majorHAnsi" w:hAnsiTheme="majorHAnsi" w:cstheme="majorHAnsi"/>
          <w:lang w:val="pt-BR"/>
        </w:rPr>
      </w:pPr>
      <w:r w:rsidRPr="000B4B6E">
        <w:rPr>
          <w:rFonts w:asciiTheme="majorHAnsi" w:hAnsiTheme="majorHAnsi" w:cstheme="majorHAnsi"/>
          <w:lang w:val="pt-BR"/>
        </w:rPr>
        <w:t xml:space="preserve">Chú trọng đào tạo </w:t>
      </w:r>
      <w:r w:rsidR="00EE34AF" w:rsidRPr="000B4B6E">
        <w:rPr>
          <w:rFonts w:asciiTheme="majorHAnsi" w:hAnsiTheme="majorHAnsi" w:cstheme="majorHAnsi"/>
          <w:lang w:val="pt-BR"/>
        </w:rPr>
        <w:t>đối tượng tham gia để họ</w:t>
      </w:r>
      <w:r w:rsidRPr="000B4B6E">
        <w:rPr>
          <w:rFonts w:asciiTheme="majorHAnsi" w:hAnsiTheme="majorHAnsi" w:cstheme="majorHAnsi"/>
          <w:lang w:val="pt-BR"/>
        </w:rPr>
        <w:t xml:space="preserve"> có khả năng chuyển tải, chia sẻ </w:t>
      </w:r>
      <w:r w:rsidR="00EE34AF" w:rsidRPr="000B4B6E">
        <w:rPr>
          <w:rFonts w:asciiTheme="majorHAnsi" w:hAnsiTheme="majorHAnsi" w:cstheme="majorHAnsi"/>
          <w:lang w:val="pt-BR"/>
        </w:rPr>
        <w:t xml:space="preserve">và hướng dẫn </w:t>
      </w:r>
      <w:r w:rsidRPr="000B4B6E">
        <w:rPr>
          <w:rFonts w:asciiTheme="majorHAnsi" w:hAnsiTheme="majorHAnsi" w:cstheme="majorHAnsi"/>
          <w:lang w:val="pt-BR"/>
        </w:rPr>
        <w:t xml:space="preserve">lại cho các thành viên trong nhóm </w:t>
      </w:r>
      <w:r w:rsidR="00EE34AF" w:rsidRPr="000B4B6E">
        <w:rPr>
          <w:rFonts w:asciiTheme="majorHAnsi" w:hAnsiTheme="majorHAnsi" w:cstheme="majorHAnsi"/>
          <w:lang w:val="pt-BR"/>
        </w:rPr>
        <w:t xml:space="preserve">hoặc trong cộng đồng </w:t>
      </w:r>
      <w:r w:rsidRPr="000B4B6E">
        <w:rPr>
          <w:rFonts w:asciiTheme="majorHAnsi" w:hAnsiTheme="majorHAnsi" w:cstheme="majorHAnsi"/>
          <w:lang w:val="pt-BR"/>
        </w:rPr>
        <w:t>của họ (câu lạc bộ người khuyết tật)</w:t>
      </w:r>
    </w:p>
    <w:p w:rsidR="00AA60FB" w:rsidRPr="000B4B6E" w:rsidRDefault="00AA60FB"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0B4B6E">
        <w:rPr>
          <w:rFonts w:asciiTheme="majorHAnsi" w:hAnsiTheme="majorHAnsi" w:cstheme="majorHAnsi"/>
          <w:lang w:val="pt-BR"/>
        </w:rPr>
        <w:t>Theo dõi đối tượng tập huấn trong quá trình chuyển tải chia sẻ lại kiến thức.</w:t>
      </w:r>
    </w:p>
    <w:p w:rsidR="00AA60FB" w:rsidRPr="000B4B6E" w:rsidRDefault="00AA60FB" w:rsidP="00AA60FB">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0B4B6E">
        <w:rPr>
          <w:rFonts w:asciiTheme="majorHAnsi" w:hAnsiTheme="majorHAnsi" w:cstheme="majorHAnsi"/>
          <w:lang w:val="pt-BR"/>
        </w:rPr>
        <w:t>Cung cấp các thông tin thị trường hữu ích cho đối tượng tập huấn</w:t>
      </w:r>
    </w:p>
    <w:p w:rsidR="00904F03" w:rsidRPr="000B4B6E" w:rsidRDefault="00904F03" w:rsidP="00904F03">
      <w:pPr>
        <w:numPr>
          <w:ilvl w:val="0"/>
          <w:numId w:val="3"/>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0B4B6E">
        <w:rPr>
          <w:rFonts w:asciiTheme="majorHAnsi" w:hAnsiTheme="majorHAnsi" w:cstheme="majorHAnsi"/>
          <w:lang w:val="pt-BR"/>
        </w:rPr>
        <w:lastRenderedPageBreak/>
        <w:t xml:space="preserve">Tổng hợp tài liệu sau tập huấn bằng nhiều hình thức đa dạng như: văn bản, hình ảnh, video clip minh họa trực quan để hỗ trợ học viên thực hành và tiếp tục triển khai các hoạt động sau tập huấn; </w:t>
      </w:r>
    </w:p>
    <w:p w:rsidR="000B4B6E" w:rsidRPr="00372CE7" w:rsidRDefault="000B4B6E" w:rsidP="000B4B6E">
      <w:pPr>
        <w:numPr>
          <w:ilvl w:val="0"/>
          <w:numId w:val="3"/>
        </w:numPr>
        <w:spacing w:before="120" w:after="120"/>
        <w:jc w:val="both"/>
        <w:rPr>
          <w:rFonts w:asciiTheme="majorHAnsi" w:hAnsiTheme="majorHAnsi" w:cstheme="majorHAnsi"/>
          <w:lang w:val="pt-BR"/>
        </w:rPr>
      </w:pPr>
      <w:r w:rsidRPr="00372CE7">
        <w:rPr>
          <w:rFonts w:asciiTheme="majorHAnsi" w:hAnsiTheme="majorHAnsi" w:cstheme="majorHAnsi"/>
          <w:lang w:val="pt-BR"/>
        </w:rPr>
        <w:t>Báo cáo về các lớp tập huấn đã thực hiện về sự tham gia, khả năng tiếp thu và cách thức tổ chức tập huấn.</w:t>
      </w:r>
    </w:p>
    <w:p w:rsidR="00904F03" w:rsidRDefault="00904F03">
      <w:pPr>
        <w:rPr>
          <w:rFonts w:asciiTheme="majorHAnsi" w:hAnsiTheme="majorHAnsi" w:cstheme="majorHAnsi"/>
          <w:b/>
          <w:lang w:val="pt-BR"/>
        </w:rPr>
      </w:pPr>
    </w:p>
    <w:p w:rsidR="00AA60FB" w:rsidRPr="008F5721" w:rsidRDefault="00AA60FB" w:rsidP="00AA60FB">
      <w:pPr>
        <w:numPr>
          <w:ilvl w:val="0"/>
          <w:numId w:val="1"/>
        </w:numPr>
        <w:jc w:val="both"/>
        <w:rPr>
          <w:rFonts w:asciiTheme="majorHAnsi" w:hAnsiTheme="majorHAnsi" w:cstheme="majorHAnsi"/>
          <w:b/>
          <w:lang w:val="pt-BR"/>
        </w:rPr>
      </w:pPr>
      <w:r w:rsidRPr="008F5721">
        <w:rPr>
          <w:rFonts w:asciiTheme="majorHAnsi" w:hAnsiTheme="majorHAnsi" w:cstheme="majorHAnsi"/>
          <w:b/>
          <w:lang w:val="pt-BR"/>
        </w:rPr>
        <w:t xml:space="preserve">Kết quả dự kiến </w:t>
      </w:r>
    </w:p>
    <w:p w:rsidR="00AA60FB" w:rsidRPr="008F5721" w:rsidRDefault="00AA60FB" w:rsidP="00AA60FB">
      <w:pPr>
        <w:ind w:left="360"/>
        <w:jc w:val="both"/>
        <w:rPr>
          <w:rFonts w:asciiTheme="majorHAnsi" w:hAnsiTheme="majorHAnsi" w:cstheme="majorHAnsi"/>
          <w:b/>
          <w:lang w:val="pt-BR"/>
        </w:rPr>
      </w:pPr>
    </w:p>
    <w:p w:rsidR="00AA60FB" w:rsidRPr="008F5721" w:rsidRDefault="004A5915"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Pr>
          <w:rFonts w:asciiTheme="majorHAnsi" w:hAnsiTheme="majorHAnsi" w:cstheme="majorHAnsi"/>
          <w:lang w:val="pt-BR"/>
        </w:rPr>
        <w:t>Hai</w:t>
      </w:r>
      <w:r w:rsidR="00AA60FB" w:rsidRPr="008F5721">
        <w:rPr>
          <w:rFonts w:asciiTheme="majorHAnsi" w:hAnsiTheme="majorHAnsi" w:cstheme="majorHAnsi"/>
          <w:lang w:val="pt-BR"/>
        </w:rPr>
        <w:t xml:space="preserve"> khóa tập huấn tại các huyện </w:t>
      </w:r>
      <w:r w:rsidR="00EE34AF" w:rsidRPr="008F5721">
        <w:rPr>
          <w:rFonts w:asciiTheme="majorHAnsi" w:hAnsiTheme="majorHAnsi" w:cstheme="majorHAnsi"/>
          <w:lang w:val="pt-BR"/>
        </w:rPr>
        <w:t>Minh Hóa được thiết kế và tổ chức thực hiện.</w:t>
      </w:r>
    </w:p>
    <w:p w:rsidR="00AA60FB" w:rsidRPr="008F5721" w:rsidRDefault="006B4C18"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It nhất</w:t>
      </w:r>
      <w:r w:rsidR="004A5915">
        <w:rPr>
          <w:rFonts w:asciiTheme="majorHAnsi" w:hAnsiTheme="majorHAnsi" w:cstheme="majorHAnsi"/>
          <w:lang w:val="pt-BR"/>
        </w:rPr>
        <w:t xml:space="preserve"> 50</w:t>
      </w:r>
      <w:r w:rsidR="00AA60FB" w:rsidRPr="008F5721">
        <w:rPr>
          <w:rFonts w:asciiTheme="majorHAnsi" w:hAnsiTheme="majorHAnsi" w:cstheme="majorHAnsi"/>
          <w:lang w:val="pt-BR"/>
        </w:rPr>
        <w:t xml:space="preserve"> NKT được nâng cao năng lực trong kỹ năng làm ăn kinh doanh (điều hành, quản lý, thị trường, kỹ năng bán hàng, kế toán, phát triển tổ chức và các kỹ năng khác), biết cách tiếp cận với các nguồn vốn địa phương, và nắm bắt cơ hội việc làm</w:t>
      </w:r>
      <w:r w:rsidR="00EE34AF" w:rsidRPr="008F5721">
        <w:rPr>
          <w:rFonts w:asciiTheme="majorHAnsi" w:hAnsiTheme="majorHAnsi" w:cstheme="majorHAnsi"/>
          <w:lang w:val="pt-BR"/>
        </w:rPr>
        <w:t>.</w:t>
      </w:r>
    </w:p>
    <w:p w:rsidR="00AA60FB" w:rsidRPr="008F5721" w:rsidRDefault="00AA60FB"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 xml:space="preserve">Những NKT tham gia tập huấn áp dụng được các kiến thức đã học vào hoạt động làm ăn kinh tế của bản thân, gia đình. </w:t>
      </w:r>
    </w:p>
    <w:p w:rsidR="00AA60FB" w:rsidRPr="008F5721" w:rsidRDefault="00AA60FB"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Xác định và tư vấn xây dựng các mô hình kinh doanh tiềm năng cá nhân của NKT và các nhóm kinh doanh của các CLB tự lực NKT tại địa phương</w:t>
      </w:r>
      <w:r w:rsidR="00EE34AF" w:rsidRPr="008F5721">
        <w:rPr>
          <w:rFonts w:asciiTheme="majorHAnsi" w:hAnsiTheme="majorHAnsi" w:cstheme="majorHAnsi"/>
          <w:lang w:val="pt-BR"/>
        </w:rPr>
        <w:t xml:space="preserve"> ngay sau khi kết thúc khóa học.</w:t>
      </w:r>
    </w:p>
    <w:p w:rsidR="00AA60FB" w:rsidRPr="008F5721" w:rsidRDefault="00EE34AF"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Học</w:t>
      </w:r>
      <w:r w:rsidR="00AA60FB" w:rsidRPr="008F5721">
        <w:rPr>
          <w:rFonts w:asciiTheme="majorHAnsi" w:hAnsiTheme="majorHAnsi" w:cstheme="majorHAnsi"/>
          <w:lang w:val="pt-BR"/>
        </w:rPr>
        <w:t xml:space="preserve"> viên có khả năng chuyển tải, chia sẻ các kiến thức đã học cho nhóm của họ là các câu lạc bộ NKT</w:t>
      </w:r>
      <w:r w:rsidRPr="008F5721">
        <w:rPr>
          <w:rFonts w:asciiTheme="majorHAnsi" w:hAnsiTheme="majorHAnsi" w:cstheme="majorHAnsi"/>
          <w:lang w:val="pt-BR"/>
        </w:rPr>
        <w:t>.</w:t>
      </w:r>
    </w:p>
    <w:p w:rsidR="00AA60FB" w:rsidRPr="008F5721" w:rsidRDefault="00AA60FB"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NKT được tư vấn và cung cấp các thông tin cần thiết cho hoạt động làm ăn kinh doanh</w:t>
      </w:r>
      <w:r w:rsidR="00054A1C" w:rsidRPr="008F5721">
        <w:rPr>
          <w:rFonts w:asciiTheme="majorHAnsi" w:hAnsiTheme="majorHAnsi" w:cstheme="majorHAnsi"/>
          <w:lang w:val="pt-BR"/>
        </w:rPr>
        <w:t xml:space="preserve"> như thông tin về thị trường, về chính sách của nhà nước liên quan</w:t>
      </w:r>
      <w:r w:rsidR="00EE34AF" w:rsidRPr="008F5721">
        <w:rPr>
          <w:rFonts w:asciiTheme="majorHAnsi" w:hAnsiTheme="majorHAnsi" w:cstheme="majorHAnsi"/>
          <w:lang w:val="pt-BR"/>
        </w:rPr>
        <w:t>.</w:t>
      </w:r>
    </w:p>
    <w:p w:rsidR="00AA60FB" w:rsidRPr="008F5721" w:rsidRDefault="00AA60FB" w:rsidP="00AA60FB">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Báo cáo cuối cùng được hoàn chỉnh gửi AEPD</w:t>
      </w:r>
      <w:r w:rsidR="00EE34AF" w:rsidRPr="008F5721">
        <w:rPr>
          <w:rFonts w:asciiTheme="majorHAnsi" w:hAnsiTheme="majorHAnsi" w:cstheme="majorHAnsi"/>
          <w:lang w:val="pt-BR"/>
        </w:rPr>
        <w:t>.</w:t>
      </w:r>
    </w:p>
    <w:p w:rsidR="00AA60FB" w:rsidRPr="008F5721" w:rsidRDefault="00AA60FB" w:rsidP="00AA60FB">
      <w:pPr>
        <w:tabs>
          <w:tab w:val="left" w:pos="0"/>
          <w:tab w:val="left" w:pos="1588"/>
          <w:tab w:val="left" w:pos="2381"/>
          <w:tab w:val="left" w:pos="3175"/>
          <w:tab w:val="left" w:pos="3969"/>
          <w:tab w:val="left" w:pos="4763"/>
          <w:tab w:val="left" w:pos="5557"/>
          <w:tab w:val="left" w:pos="6350"/>
          <w:tab w:val="left" w:pos="7144"/>
        </w:tabs>
        <w:spacing w:line="240" w:lineRule="atLeast"/>
        <w:ind w:left="720"/>
        <w:jc w:val="both"/>
        <w:rPr>
          <w:rFonts w:asciiTheme="majorHAnsi" w:hAnsiTheme="majorHAnsi" w:cstheme="majorHAnsi"/>
          <w:lang w:val="pt-BR"/>
        </w:rPr>
      </w:pPr>
    </w:p>
    <w:p w:rsidR="00EE34AF" w:rsidRPr="008F5721" w:rsidRDefault="00EE34AF" w:rsidP="00EE34AF">
      <w:pPr>
        <w:numPr>
          <w:ilvl w:val="0"/>
          <w:numId w:val="1"/>
        </w:numPr>
        <w:jc w:val="both"/>
        <w:rPr>
          <w:rFonts w:asciiTheme="majorHAnsi" w:hAnsiTheme="majorHAnsi" w:cstheme="majorHAnsi"/>
          <w:b/>
          <w:lang w:val="pt-BR"/>
        </w:rPr>
      </w:pPr>
      <w:r w:rsidRPr="008F5721">
        <w:rPr>
          <w:rFonts w:asciiTheme="majorHAnsi" w:hAnsiTheme="majorHAnsi" w:cstheme="majorHAnsi"/>
          <w:b/>
          <w:lang w:val="pt-BR"/>
        </w:rPr>
        <w:t xml:space="preserve">Yêu cầu đối với tư vấn </w:t>
      </w:r>
    </w:p>
    <w:p w:rsidR="00904F03" w:rsidRPr="00CD6F3C"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CD6F3C">
        <w:rPr>
          <w:rFonts w:asciiTheme="majorHAnsi" w:hAnsiTheme="majorHAnsi" w:cstheme="majorHAnsi"/>
          <w:lang w:val="pt-BR"/>
        </w:rPr>
        <w:t xml:space="preserve">Có chuyên môn sâu về </w:t>
      </w:r>
      <w:r>
        <w:rPr>
          <w:rFonts w:asciiTheme="majorHAnsi" w:hAnsiTheme="majorHAnsi" w:cstheme="majorHAnsi"/>
          <w:lang w:val="pt-BR"/>
        </w:rPr>
        <w:t>khởi sự kinh doanh quy mô nhỏ</w:t>
      </w:r>
      <w:r w:rsidRPr="00CD6F3C">
        <w:rPr>
          <w:rFonts w:asciiTheme="majorHAnsi" w:hAnsiTheme="majorHAnsi" w:cstheme="majorHAnsi"/>
          <w:lang w:val="pt-BR"/>
        </w:rPr>
        <w:t xml:space="preserve"> .</w:t>
      </w:r>
    </w:p>
    <w:p w:rsidR="00904F03" w:rsidRPr="00CD6F3C"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CD6F3C">
        <w:rPr>
          <w:rFonts w:asciiTheme="majorHAnsi" w:hAnsiTheme="majorHAnsi" w:cstheme="majorHAnsi"/>
          <w:lang w:val="pt-BR"/>
        </w:rPr>
        <w:t xml:space="preserve">Có nhiều kinh nghiệm trong việc tập huấn, thiết kế, tổ chức và thúc đẩy các hoạt động nâng cao năng lực tương tự trước đây; </w:t>
      </w:r>
    </w:p>
    <w:p w:rsidR="00904F03" w:rsidRPr="008F5721"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8F5721">
        <w:rPr>
          <w:rFonts w:asciiTheme="majorHAnsi" w:hAnsiTheme="majorHAnsi" w:cstheme="majorHAnsi"/>
          <w:lang w:val="pt-BR"/>
        </w:rPr>
        <w:t>Có nhiều kinh nghiệm thực hiện các khóa tập huấn tương tự trước đây</w:t>
      </w:r>
    </w:p>
    <w:p w:rsidR="00904F03" w:rsidRPr="00CD6F3C"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CD6F3C">
        <w:rPr>
          <w:rFonts w:asciiTheme="majorHAnsi" w:hAnsiTheme="majorHAnsi" w:cstheme="majorHAnsi"/>
          <w:lang w:val="pt-BR"/>
        </w:rPr>
        <w:t>Có kỹ năng làm việc, giao tiếp tốt và khả năng làm việc nhóm với cộng đồng, tạo hứng khởi cho người tham gia; đặc biệt có kinh nghiệm làm việc, hướng dẫn và giao tiếp với người dân tộc thiểu số ở Quảng Bình</w:t>
      </w:r>
    </w:p>
    <w:p w:rsidR="00904F03" w:rsidRPr="00CD6F3C"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CD6F3C">
        <w:rPr>
          <w:rFonts w:asciiTheme="majorHAnsi" w:hAnsiTheme="majorHAnsi" w:cstheme="majorHAnsi"/>
          <w:lang w:val="pt-BR"/>
        </w:rPr>
        <w:t xml:space="preserve">Nhiệt tình, linh hoạt trong giảng dạy. </w:t>
      </w:r>
    </w:p>
    <w:p w:rsidR="00904F03" w:rsidRDefault="00904F03" w:rsidP="00904F03">
      <w:pPr>
        <w:numPr>
          <w:ilvl w:val="0"/>
          <w:numId w:val="4"/>
        </w:numPr>
        <w:tabs>
          <w:tab w:val="left" w:pos="0"/>
          <w:tab w:val="left" w:pos="1588"/>
          <w:tab w:val="left" w:pos="2381"/>
          <w:tab w:val="left" w:pos="3175"/>
          <w:tab w:val="left" w:pos="3969"/>
          <w:tab w:val="left" w:pos="4763"/>
          <w:tab w:val="left" w:pos="5557"/>
          <w:tab w:val="left" w:pos="6350"/>
          <w:tab w:val="left" w:pos="7144"/>
        </w:tabs>
        <w:spacing w:line="240" w:lineRule="atLeast"/>
        <w:jc w:val="both"/>
        <w:rPr>
          <w:rFonts w:asciiTheme="majorHAnsi" w:hAnsiTheme="majorHAnsi" w:cstheme="majorHAnsi"/>
          <w:lang w:val="pt-BR"/>
        </w:rPr>
      </w:pPr>
      <w:r w:rsidRPr="00CD6F3C">
        <w:rPr>
          <w:rFonts w:asciiTheme="majorHAnsi" w:hAnsiTheme="majorHAnsi" w:cstheme="majorHAnsi"/>
          <w:lang w:val="pt-BR"/>
        </w:rPr>
        <w:t>Đưa ra những đánh giá có tính chiến lược giúp cho việc lập kế hoạch giám sát, đánh giá hoạt động của dự án phù hợp &amp; hiệu quả.</w:t>
      </w:r>
    </w:p>
    <w:p w:rsidR="00904F03" w:rsidRPr="00CD6F3C" w:rsidRDefault="00904F03" w:rsidP="00904F03">
      <w:pPr>
        <w:tabs>
          <w:tab w:val="left" w:pos="0"/>
          <w:tab w:val="left" w:pos="1588"/>
          <w:tab w:val="left" w:pos="2381"/>
          <w:tab w:val="left" w:pos="3175"/>
          <w:tab w:val="left" w:pos="3969"/>
          <w:tab w:val="left" w:pos="4763"/>
          <w:tab w:val="left" w:pos="5557"/>
          <w:tab w:val="left" w:pos="6350"/>
          <w:tab w:val="left" w:pos="7144"/>
        </w:tabs>
        <w:spacing w:line="240" w:lineRule="atLeast"/>
        <w:ind w:left="720"/>
        <w:jc w:val="both"/>
        <w:rPr>
          <w:rFonts w:asciiTheme="majorHAnsi" w:hAnsiTheme="majorHAnsi" w:cstheme="majorHAnsi"/>
          <w:lang w:val="pt-BR"/>
        </w:rPr>
      </w:pPr>
    </w:p>
    <w:p w:rsidR="00EE34AF" w:rsidRPr="008F5721" w:rsidRDefault="00EE34AF" w:rsidP="00EE34AF">
      <w:pPr>
        <w:numPr>
          <w:ilvl w:val="0"/>
          <w:numId w:val="1"/>
        </w:numPr>
        <w:jc w:val="both"/>
        <w:rPr>
          <w:rFonts w:asciiTheme="majorHAnsi" w:hAnsiTheme="majorHAnsi" w:cstheme="majorHAnsi"/>
          <w:b/>
          <w:lang w:val="pt-BR"/>
        </w:rPr>
      </w:pPr>
      <w:r w:rsidRPr="008F5721">
        <w:rPr>
          <w:rFonts w:asciiTheme="majorHAnsi" w:hAnsiTheme="majorHAnsi" w:cstheme="majorHAnsi"/>
          <w:b/>
          <w:lang w:val="pt-BR"/>
        </w:rPr>
        <w:t xml:space="preserve">Thời gian và địa điểm thực hiện: </w:t>
      </w:r>
    </w:p>
    <w:p w:rsidR="00EE34AF" w:rsidRPr="008F5721" w:rsidRDefault="00EE34AF" w:rsidP="00EE34AF">
      <w:pPr>
        <w:pStyle w:val="ListParagraph"/>
        <w:spacing w:before="120"/>
        <w:ind w:left="0" w:firstLine="720"/>
        <w:contextualSpacing w:val="0"/>
        <w:rPr>
          <w:rFonts w:asciiTheme="majorHAnsi" w:hAnsiTheme="majorHAnsi" w:cstheme="majorHAnsi"/>
          <w:sz w:val="28"/>
          <w:szCs w:val="28"/>
          <w:lang w:val="pt-BR"/>
        </w:rPr>
      </w:pPr>
      <w:r w:rsidRPr="008F5721">
        <w:rPr>
          <w:rFonts w:asciiTheme="majorHAnsi" w:hAnsiTheme="majorHAnsi" w:cstheme="majorHAnsi"/>
          <w:sz w:val="28"/>
          <w:szCs w:val="28"/>
          <w:lang w:val="pt-BR"/>
        </w:rPr>
        <w:t xml:space="preserve">Thời gian </w:t>
      </w:r>
      <w:r w:rsidR="00E62586" w:rsidRPr="008F5721">
        <w:rPr>
          <w:rFonts w:asciiTheme="majorHAnsi" w:hAnsiTheme="majorHAnsi" w:cstheme="majorHAnsi"/>
          <w:sz w:val="28"/>
          <w:szCs w:val="28"/>
          <w:lang w:val="pt-BR"/>
        </w:rPr>
        <w:t xml:space="preserve">và địa điểm </w:t>
      </w:r>
      <w:r w:rsidRPr="008F5721">
        <w:rPr>
          <w:rFonts w:asciiTheme="majorHAnsi" w:hAnsiTheme="majorHAnsi" w:cstheme="majorHAnsi"/>
          <w:sz w:val="28"/>
          <w:szCs w:val="28"/>
          <w:lang w:val="pt-BR"/>
        </w:rPr>
        <w:t>thực hiện đợt tập huấ</w:t>
      </w:r>
      <w:r w:rsidR="00E62586" w:rsidRPr="008F5721">
        <w:rPr>
          <w:rFonts w:asciiTheme="majorHAnsi" w:hAnsiTheme="majorHAnsi" w:cstheme="majorHAnsi"/>
          <w:sz w:val="28"/>
          <w:szCs w:val="28"/>
          <w:lang w:val="pt-BR"/>
        </w:rPr>
        <w:t xml:space="preserve">n được dự kiến </w:t>
      </w:r>
      <w:r w:rsidR="00653995">
        <w:rPr>
          <w:rFonts w:asciiTheme="majorHAnsi" w:hAnsiTheme="majorHAnsi" w:cstheme="majorHAnsi"/>
          <w:sz w:val="28"/>
          <w:szCs w:val="28"/>
          <w:lang w:val="pt-BR"/>
        </w:rPr>
        <w:t>vào tháng 04/2018 (thời gian cụ thể cho từng khóa sẽ quyết định</w:t>
      </w:r>
      <w:bookmarkStart w:id="1" w:name="_GoBack"/>
      <w:bookmarkEnd w:id="1"/>
      <w:r w:rsidR="00653995">
        <w:rPr>
          <w:rFonts w:asciiTheme="majorHAnsi" w:hAnsiTheme="majorHAnsi" w:cstheme="majorHAnsi"/>
          <w:sz w:val="28"/>
          <w:szCs w:val="28"/>
          <w:lang w:val="pt-BR"/>
        </w:rPr>
        <w:t xml:space="preserve"> sau khi thống nhất với tư vấn).</w:t>
      </w:r>
    </w:p>
    <w:p w:rsidR="00EE34AF" w:rsidRPr="008F5721" w:rsidRDefault="00EE34AF" w:rsidP="00EE34AF">
      <w:pPr>
        <w:numPr>
          <w:ilvl w:val="0"/>
          <w:numId w:val="1"/>
        </w:numPr>
        <w:jc w:val="both"/>
        <w:rPr>
          <w:rFonts w:asciiTheme="majorHAnsi" w:hAnsiTheme="majorHAnsi" w:cstheme="majorHAnsi"/>
          <w:b/>
        </w:rPr>
      </w:pPr>
      <w:r w:rsidRPr="008F5721">
        <w:rPr>
          <w:rFonts w:asciiTheme="majorHAnsi" w:hAnsiTheme="majorHAnsi" w:cstheme="majorHAnsi"/>
          <w:b/>
        </w:rPr>
        <w:lastRenderedPageBreak/>
        <w:t xml:space="preserve">Phí </w:t>
      </w:r>
      <w:r w:rsidRPr="008F5721">
        <w:rPr>
          <w:rFonts w:asciiTheme="majorHAnsi" w:hAnsiTheme="majorHAnsi" w:cstheme="majorHAnsi"/>
          <w:b/>
          <w:lang w:val="pt-BR"/>
        </w:rPr>
        <w:t>tư</w:t>
      </w:r>
      <w:r w:rsidRPr="008F5721">
        <w:rPr>
          <w:rFonts w:asciiTheme="majorHAnsi" w:hAnsiTheme="majorHAnsi" w:cstheme="majorHAnsi"/>
          <w:b/>
        </w:rPr>
        <w:t xml:space="preserve"> vấn </w:t>
      </w:r>
    </w:p>
    <w:p w:rsidR="00EE34AF" w:rsidRPr="008F5721" w:rsidRDefault="00EE34AF" w:rsidP="00EE34AF">
      <w:pPr>
        <w:pStyle w:val="ListParagraph"/>
        <w:spacing w:before="120"/>
        <w:ind w:left="0" w:firstLine="720"/>
        <w:contextualSpacing w:val="0"/>
        <w:rPr>
          <w:rFonts w:asciiTheme="majorHAnsi" w:hAnsiTheme="majorHAnsi" w:cstheme="majorHAnsi"/>
          <w:sz w:val="28"/>
          <w:szCs w:val="28"/>
        </w:rPr>
      </w:pPr>
      <w:r w:rsidRPr="008F5721">
        <w:rPr>
          <w:rFonts w:asciiTheme="majorHAnsi" w:hAnsiTheme="majorHAnsi" w:cstheme="majorHAnsi"/>
          <w:sz w:val="28"/>
          <w:szCs w:val="28"/>
        </w:rPr>
        <w:t>Phí tư vấn sẽ được trả dựa trên kinh nghiệm làm việc của tư vấn. Mức phí cụ thể sẽ được quyết định sau khi thảo luận thống nhất với văn phòng AEPD</w:t>
      </w:r>
    </w:p>
    <w:p w:rsidR="00E62586" w:rsidRPr="007D502A" w:rsidRDefault="00E62586" w:rsidP="007D502A">
      <w:pPr>
        <w:numPr>
          <w:ilvl w:val="0"/>
          <w:numId w:val="1"/>
        </w:numPr>
        <w:spacing w:after="120"/>
        <w:jc w:val="both"/>
        <w:rPr>
          <w:rFonts w:asciiTheme="majorHAnsi" w:hAnsiTheme="majorHAnsi" w:cstheme="majorHAnsi"/>
          <w:b/>
        </w:rPr>
      </w:pPr>
      <w:r w:rsidRPr="008F5721">
        <w:rPr>
          <w:rFonts w:asciiTheme="majorHAnsi" w:hAnsiTheme="majorHAnsi" w:cstheme="majorHAnsi"/>
          <w:b/>
        </w:rPr>
        <w:t xml:space="preserve">Các khoản thu xếp chi </w:t>
      </w:r>
      <w:r w:rsidRPr="008F5721">
        <w:rPr>
          <w:rFonts w:asciiTheme="majorHAnsi" w:hAnsiTheme="majorHAnsi" w:cstheme="majorHAnsi"/>
          <w:b/>
          <w:lang w:val="pt-BR"/>
        </w:rPr>
        <w:t>trả</w:t>
      </w:r>
      <w:r w:rsidRPr="008F5721">
        <w:rPr>
          <w:rFonts w:asciiTheme="majorHAnsi" w:hAnsiTheme="majorHAnsi" w:cstheme="majorHAnsi"/>
          <w:b/>
        </w:rPr>
        <w:t xml:space="preserve"> và hậu cần khác</w:t>
      </w:r>
    </w:p>
    <w:p w:rsidR="00AA60FB" w:rsidRPr="008F5721" w:rsidRDefault="00AA60FB" w:rsidP="007D502A">
      <w:pPr>
        <w:tabs>
          <w:tab w:val="left" w:pos="720"/>
        </w:tabs>
        <w:spacing w:after="100"/>
        <w:ind w:firstLine="567"/>
        <w:jc w:val="both"/>
        <w:rPr>
          <w:rFonts w:asciiTheme="majorHAnsi" w:hAnsiTheme="majorHAnsi" w:cstheme="majorHAnsi"/>
        </w:rPr>
      </w:pPr>
      <w:r w:rsidRPr="008F5721">
        <w:rPr>
          <w:rFonts w:asciiTheme="majorHAnsi" w:hAnsiTheme="majorHAnsi" w:cstheme="majorHAnsi"/>
        </w:rPr>
        <w:t xml:space="preserve">Nhiệm vụ được xem là hoàn tất khi bản báo cáo kết thúc </w:t>
      </w:r>
      <w:r w:rsidR="00E62586" w:rsidRPr="008F5721">
        <w:rPr>
          <w:rFonts w:asciiTheme="majorHAnsi" w:hAnsiTheme="majorHAnsi" w:cstheme="majorHAnsi"/>
        </w:rPr>
        <w:t>và</w:t>
      </w:r>
      <w:r w:rsidRPr="008F5721">
        <w:rPr>
          <w:rFonts w:asciiTheme="majorHAnsi" w:hAnsiTheme="majorHAnsi" w:cstheme="majorHAnsi"/>
        </w:rPr>
        <w:t xml:space="preserve"> trình nộp cho AEPD. Trong trường hợp báo cáo bị đánh giá không đạt chất lượng, 50% của lần trả phí cuối cùng sẽ được giữ lại.</w:t>
      </w:r>
    </w:p>
    <w:p w:rsidR="00AA60FB" w:rsidRPr="008F5721" w:rsidRDefault="00AA60FB" w:rsidP="007D502A">
      <w:pPr>
        <w:tabs>
          <w:tab w:val="left" w:pos="720"/>
        </w:tabs>
        <w:spacing w:after="100"/>
        <w:ind w:firstLine="567"/>
        <w:jc w:val="both"/>
        <w:rPr>
          <w:rFonts w:asciiTheme="majorHAnsi" w:hAnsiTheme="majorHAnsi" w:cstheme="majorHAnsi"/>
        </w:rPr>
      </w:pPr>
      <w:r w:rsidRPr="008F5721">
        <w:rPr>
          <w:rFonts w:asciiTheme="majorHAnsi" w:hAnsiTheme="majorHAnsi" w:cstheme="majorHAnsi"/>
        </w:rPr>
        <w:t>Tất cả các khoản chi trả cho công dân Việt Nam đều được thực hiện bằng tiền đồng Việt Nam tương đương với khoản tiền ngoại tệ đã đề cập chiếu theo tỷ lệ hối đoái hàng ngày của ngân hàng VIETCOM</w:t>
      </w:r>
      <w:r w:rsidR="00E62586" w:rsidRPr="008F5721">
        <w:rPr>
          <w:rFonts w:asciiTheme="majorHAnsi" w:hAnsiTheme="majorHAnsi" w:cstheme="majorHAnsi"/>
        </w:rPr>
        <w:t>BANK</w:t>
      </w:r>
      <w:r w:rsidRPr="008F5721">
        <w:rPr>
          <w:rFonts w:asciiTheme="majorHAnsi" w:hAnsiTheme="majorHAnsi" w:cstheme="majorHAnsi"/>
        </w:rPr>
        <w:t xml:space="preserve"> tại Hà Nội và theo quy định của chính phủ Việt Nam.</w:t>
      </w:r>
    </w:p>
    <w:p w:rsidR="00AF7B33" w:rsidRPr="008F5721" w:rsidRDefault="00AA60FB" w:rsidP="007D502A">
      <w:pPr>
        <w:tabs>
          <w:tab w:val="left" w:pos="720"/>
        </w:tabs>
        <w:spacing w:after="100"/>
        <w:ind w:firstLine="567"/>
        <w:jc w:val="both"/>
        <w:rPr>
          <w:rFonts w:asciiTheme="majorHAnsi" w:hAnsiTheme="majorHAnsi" w:cstheme="majorHAnsi"/>
        </w:rPr>
      </w:pPr>
      <w:r w:rsidRPr="008F5721">
        <w:rPr>
          <w:rFonts w:asciiTheme="majorHAnsi" w:hAnsiTheme="majorHAnsi" w:cstheme="majorHAnsi"/>
        </w:rPr>
        <w:t xml:space="preserve">Việc thanh toán phí sẽ được thực hiện theo phương thức: Thanh toán bằng chuyển khoản hay séc ngân hàng. </w:t>
      </w:r>
      <w:r w:rsidR="00D744DD" w:rsidRPr="008F5721">
        <w:rPr>
          <w:rFonts w:asciiTheme="majorHAnsi" w:hAnsiTheme="majorHAnsi" w:cstheme="majorHAnsi"/>
        </w:rPr>
        <w:t xml:space="preserve">Theo quy định, </w:t>
      </w:r>
      <w:r w:rsidR="00AF7B33" w:rsidRPr="008F5721">
        <w:rPr>
          <w:rFonts w:asciiTheme="majorHAnsi" w:hAnsiTheme="majorHAnsi" w:cstheme="majorHAnsi"/>
        </w:rPr>
        <w:t>AEPD trích 10% thuế thu nhập PIT được áp dụng trong trường hợp giá trị hợp đồng lớn hơn 2.000.000 đồng. Hoá đơn thu thuế thu nhập sẽ do AEPD cấp hành.AEPD nộp số thuế đã trích vào ngân sách nhà nước</w:t>
      </w:r>
      <w:r w:rsidR="00D744DD" w:rsidRPr="008F5721">
        <w:rPr>
          <w:rFonts w:asciiTheme="majorHAnsi" w:hAnsiTheme="majorHAnsi" w:cstheme="majorHAnsi"/>
        </w:rPr>
        <w:t>.</w:t>
      </w:r>
    </w:p>
    <w:p w:rsidR="00E62586" w:rsidRPr="008F5721" w:rsidRDefault="00E62586" w:rsidP="00E62586">
      <w:pPr>
        <w:numPr>
          <w:ilvl w:val="0"/>
          <w:numId w:val="1"/>
        </w:numPr>
        <w:jc w:val="both"/>
        <w:rPr>
          <w:rFonts w:asciiTheme="majorHAnsi" w:hAnsiTheme="majorHAnsi" w:cstheme="majorHAnsi"/>
          <w:b/>
        </w:rPr>
      </w:pPr>
      <w:r w:rsidRPr="008F5721">
        <w:rPr>
          <w:rFonts w:asciiTheme="majorHAnsi" w:hAnsiTheme="majorHAnsi" w:cstheme="majorHAnsi"/>
          <w:b/>
        </w:rPr>
        <w:t xml:space="preserve">Hồ </w:t>
      </w:r>
      <w:r w:rsidRPr="008F5721">
        <w:rPr>
          <w:rFonts w:asciiTheme="majorHAnsi" w:hAnsiTheme="majorHAnsi" w:cstheme="majorHAnsi"/>
          <w:b/>
          <w:lang w:val="pt-BR"/>
        </w:rPr>
        <w:t>sơ</w:t>
      </w:r>
      <w:r w:rsidRPr="008F5721">
        <w:rPr>
          <w:rFonts w:asciiTheme="majorHAnsi" w:hAnsiTheme="majorHAnsi" w:cstheme="majorHAnsi"/>
          <w:b/>
        </w:rPr>
        <w:t xml:space="preserve"> tư vấn </w:t>
      </w:r>
    </w:p>
    <w:p w:rsidR="00E62586" w:rsidRPr="008F5721" w:rsidRDefault="00E62586" w:rsidP="00E62586">
      <w:pPr>
        <w:pStyle w:val="ListParagraph"/>
        <w:spacing w:before="120"/>
        <w:ind w:left="0" w:firstLine="720"/>
        <w:contextualSpacing w:val="0"/>
        <w:rPr>
          <w:rFonts w:asciiTheme="majorHAnsi" w:hAnsiTheme="majorHAnsi" w:cstheme="majorHAnsi"/>
          <w:sz w:val="28"/>
          <w:szCs w:val="28"/>
        </w:rPr>
      </w:pPr>
      <w:r w:rsidRPr="008F5721">
        <w:rPr>
          <w:rFonts w:asciiTheme="majorHAnsi" w:hAnsiTheme="majorHAnsi" w:cstheme="majorHAnsi"/>
          <w:sz w:val="28"/>
          <w:szCs w:val="28"/>
        </w:rPr>
        <w:t xml:space="preserve">Đề nghị (các) nhà tư vấn quan tâm đến công việc trên vui lòng gửi hồ sơ đề xuất tư vấn bằng tiếng Việt văn phòng AEPD bao gồm: </w:t>
      </w:r>
    </w:p>
    <w:p w:rsidR="00E62586" w:rsidRPr="008F5721" w:rsidRDefault="00E62586" w:rsidP="00D744DD">
      <w:pPr>
        <w:pStyle w:val="NormalWeb"/>
        <w:numPr>
          <w:ilvl w:val="0"/>
          <w:numId w:val="6"/>
        </w:numPr>
        <w:rPr>
          <w:rFonts w:asciiTheme="majorHAnsi" w:hAnsiTheme="majorHAnsi" w:cstheme="majorHAnsi"/>
          <w:sz w:val="28"/>
          <w:szCs w:val="28"/>
        </w:rPr>
      </w:pPr>
      <w:r w:rsidRPr="008F5721">
        <w:rPr>
          <w:rFonts w:asciiTheme="majorHAnsi" w:hAnsiTheme="majorHAnsi" w:cstheme="majorHAnsi"/>
          <w:sz w:val="28"/>
          <w:szCs w:val="28"/>
        </w:rPr>
        <w:t xml:space="preserve">Đề xuất kỹ thuật (trong đó bao gồm bản kế hoạch </w:t>
      </w:r>
      <w:r w:rsidR="00D744DD" w:rsidRPr="008F5721">
        <w:rPr>
          <w:rFonts w:asciiTheme="majorHAnsi" w:hAnsiTheme="majorHAnsi" w:cstheme="majorHAnsi"/>
          <w:sz w:val="28"/>
          <w:szCs w:val="28"/>
        </w:rPr>
        <w:t>làm việc, đề cương chi tiết về khởi sự và quản lý hoạt động sản xuất kinh doanh quy mô nhỏ hộ gia đình và bản tóm tắt tài liệu phát tay giành riêng cho người khuyết tật là người dân tộc thiểu số</w:t>
      </w:r>
      <w:r w:rsidRPr="008F5721">
        <w:rPr>
          <w:rFonts w:asciiTheme="majorHAnsi" w:hAnsiTheme="majorHAnsi" w:cstheme="majorHAnsi"/>
          <w:sz w:val="28"/>
          <w:szCs w:val="28"/>
        </w:rPr>
        <w:t xml:space="preserve">); </w:t>
      </w:r>
    </w:p>
    <w:p w:rsidR="00E62586" w:rsidRPr="008F5721" w:rsidRDefault="00E62586" w:rsidP="00E62586">
      <w:pPr>
        <w:pStyle w:val="NormalWeb"/>
        <w:numPr>
          <w:ilvl w:val="0"/>
          <w:numId w:val="6"/>
        </w:numPr>
        <w:rPr>
          <w:rFonts w:asciiTheme="majorHAnsi" w:hAnsiTheme="majorHAnsi" w:cstheme="majorHAnsi"/>
          <w:sz w:val="28"/>
          <w:szCs w:val="28"/>
        </w:rPr>
      </w:pPr>
      <w:r w:rsidRPr="008F5721">
        <w:rPr>
          <w:rFonts w:asciiTheme="majorHAnsi" w:hAnsiTheme="majorHAnsi" w:cstheme="majorHAnsi"/>
          <w:sz w:val="28"/>
          <w:szCs w:val="28"/>
        </w:rPr>
        <w:t>Đề xuất về tài chính/phí tư vấn (nêu rõ số ngày tư vấn và phí tư vấn); \</w:t>
      </w:r>
    </w:p>
    <w:p w:rsidR="00E62586" w:rsidRPr="008F5721" w:rsidRDefault="00A50B22" w:rsidP="00A50B22">
      <w:pPr>
        <w:pStyle w:val="ListParagraph"/>
        <w:ind w:left="360"/>
        <w:rPr>
          <w:rFonts w:asciiTheme="majorHAnsi" w:hAnsiTheme="majorHAnsi" w:cstheme="majorHAnsi"/>
          <w:sz w:val="28"/>
          <w:szCs w:val="28"/>
        </w:rPr>
      </w:pPr>
      <w:r>
        <w:rPr>
          <w:rFonts w:asciiTheme="majorHAnsi" w:hAnsiTheme="majorHAnsi" w:cstheme="majorHAnsi"/>
          <w:sz w:val="28"/>
          <w:szCs w:val="28"/>
        </w:rPr>
        <w:t>Hồ sơ tư vấn cần gửi cho AEPD trướ</w:t>
      </w:r>
      <w:r w:rsidR="004341F8">
        <w:rPr>
          <w:rFonts w:asciiTheme="majorHAnsi" w:hAnsiTheme="majorHAnsi" w:cstheme="majorHAnsi"/>
          <w:sz w:val="28"/>
          <w:szCs w:val="28"/>
        </w:rPr>
        <w:t>c ngày 6</w:t>
      </w:r>
      <w:r>
        <w:rPr>
          <w:rFonts w:asciiTheme="majorHAnsi" w:hAnsiTheme="majorHAnsi" w:cstheme="majorHAnsi"/>
          <w:sz w:val="28"/>
          <w:szCs w:val="28"/>
        </w:rPr>
        <w:t>/</w:t>
      </w:r>
      <w:r w:rsidR="004341F8">
        <w:rPr>
          <w:rFonts w:asciiTheme="majorHAnsi" w:hAnsiTheme="majorHAnsi" w:cstheme="majorHAnsi"/>
          <w:sz w:val="28"/>
          <w:szCs w:val="28"/>
        </w:rPr>
        <w:t>4/2018</w:t>
      </w:r>
      <w:r>
        <w:rPr>
          <w:rFonts w:asciiTheme="majorHAnsi" w:hAnsiTheme="majorHAnsi" w:cstheme="majorHAnsi"/>
          <w:sz w:val="28"/>
          <w:szCs w:val="28"/>
        </w:rPr>
        <w:t xml:space="preserve"> theo</w:t>
      </w:r>
      <w:r w:rsidR="00E62586" w:rsidRPr="008F5721">
        <w:rPr>
          <w:rFonts w:asciiTheme="majorHAnsi" w:hAnsiTheme="majorHAnsi" w:cstheme="majorHAnsi"/>
          <w:sz w:val="28"/>
          <w:szCs w:val="28"/>
        </w:rPr>
        <w:t xml:space="preserve"> địa chỉ:</w:t>
      </w:r>
    </w:p>
    <w:p w:rsidR="00E62586" w:rsidRPr="008F5721" w:rsidRDefault="00E62586" w:rsidP="00A50B22">
      <w:pPr>
        <w:pStyle w:val="ListParagraph"/>
        <w:ind w:left="360"/>
        <w:rPr>
          <w:rFonts w:asciiTheme="majorHAnsi" w:hAnsiTheme="majorHAnsi" w:cstheme="majorHAnsi"/>
          <w:sz w:val="28"/>
          <w:szCs w:val="28"/>
        </w:rPr>
      </w:pPr>
      <w:r w:rsidRPr="008F5721">
        <w:rPr>
          <w:rFonts w:asciiTheme="majorHAnsi" w:hAnsiTheme="majorHAnsi" w:cstheme="majorHAnsi"/>
          <w:sz w:val="28"/>
          <w:szCs w:val="28"/>
        </w:rPr>
        <w:t>HỘI VÌ SỰ PHÁT TRIỂN CỦA NGƯỜI KHUYẾT TẬT QUẢNG BÌNH</w:t>
      </w:r>
    </w:p>
    <w:p w:rsidR="00E62586" w:rsidRPr="008F5721" w:rsidRDefault="00E62586" w:rsidP="00A50B22">
      <w:pPr>
        <w:pStyle w:val="ListParagraph"/>
        <w:ind w:left="360"/>
        <w:rPr>
          <w:rFonts w:asciiTheme="majorHAnsi" w:hAnsiTheme="majorHAnsi" w:cstheme="majorHAnsi"/>
          <w:sz w:val="28"/>
          <w:szCs w:val="28"/>
        </w:rPr>
      </w:pPr>
      <w:r w:rsidRPr="008F5721">
        <w:rPr>
          <w:rFonts w:asciiTheme="majorHAnsi" w:hAnsiTheme="majorHAnsi" w:cstheme="majorHAnsi"/>
          <w:sz w:val="28"/>
          <w:szCs w:val="28"/>
        </w:rPr>
        <w:t>Địa Chỉ: 40 Nguyễn Đình Chiểu - TP.Đồng Hới - Tỉnh Quảng Bình</w:t>
      </w:r>
    </w:p>
    <w:p w:rsidR="00E62586" w:rsidRPr="008F5721" w:rsidRDefault="00E62586" w:rsidP="00A50B22">
      <w:pPr>
        <w:pStyle w:val="ListParagraph"/>
        <w:ind w:left="360"/>
        <w:rPr>
          <w:rFonts w:asciiTheme="majorHAnsi" w:hAnsiTheme="majorHAnsi" w:cstheme="majorHAnsi"/>
          <w:sz w:val="28"/>
          <w:szCs w:val="28"/>
        </w:rPr>
      </w:pPr>
      <w:r w:rsidRPr="008F5721">
        <w:rPr>
          <w:rFonts w:asciiTheme="majorHAnsi" w:hAnsiTheme="majorHAnsi" w:cstheme="majorHAnsi"/>
          <w:sz w:val="28"/>
          <w:szCs w:val="28"/>
        </w:rPr>
        <w:t xml:space="preserve">Email: </w:t>
      </w:r>
      <w:hyperlink r:id="rId10" w:history="1">
        <w:r w:rsidRPr="008F5721">
          <w:rPr>
            <w:rStyle w:val="Hyperlink"/>
            <w:rFonts w:asciiTheme="majorHAnsi" w:hAnsiTheme="majorHAnsi" w:cstheme="majorHAnsi"/>
            <w:sz w:val="28"/>
            <w:szCs w:val="28"/>
          </w:rPr>
          <w:t>info.aepd@gmail.com</w:t>
        </w:r>
      </w:hyperlink>
    </w:p>
    <w:p w:rsidR="00AA60FB" w:rsidRPr="008F5721" w:rsidRDefault="00AA60FB" w:rsidP="00AA60FB">
      <w:pPr>
        <w:jc w:val="both"/>
        <w:rPr>
          <w:rFonts w:asciiTheme="majorHAnsi" w:hAnsiTheme="majorHAnsi" w:cstheme="majorHAnsi"/>
        </w:rPr>
      </w:pPr>
      <w:r w:rsidRPr="008F5721">
        <w:rPr>
          <w:rFonts w:asciiTheme="majorHAnsi" w:hAnsiTheme="majorHAnsi" w:cstheme="majorHAnsi"/>
          <w:lang w:val="nl-NL"/>
        </w:rPr>
        <w:tab/>
      </w:r>
    </w:p>
    <w:p w:rsidR="00B678B1" w:rsidRPr="008F5721" w:rsidRDefault="00B678B1">
      <w:pPr>
        <w:rPr>
          <w:rFonts w:asciiTheme="majorHAnsi" w:hAnsiTheme="majorHAnsi" w:cstheme="majorHAnsi"/>
        </w:rPr>
      </w:pPr>
    </w:p>
    <w:sectPr w:rsidR="00B678B1" w:rsidRPr="008F5721" w:rsidSect="00D744DD">
      <w:footerReference w:type="even" r:id="rId11"/>
      <w:footerReference w:type="default" r:id="rId12"/>
      <w:type w:val="continuous"/>
      <w:pgSz w:w="11907" w:h="16839" w:code="9"/>
      <w:pgMar w:top="864" w:right="1440" w:bottom="129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A5" w:rsidRDefault="001649A5">
      <w:r>
        <w:separator/>
      </w:r>
    </w:p>
  </w:endnote>
  <w:endnote w:type="continuationSeparator" w:id="0">
    <w:p w:rsidR="001649A5" w:rsidRDefault="0016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A3" w:rsidRDefault="00037FA3"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995">
      <w:rPr>
        <w:rStyle w:val="PageNumber"/>
        <w:noProof/>
      </w:rPr>
      <w:t>4</w:t>
    </w:r>
    <w:r>
      <w:rPr>
        <w:rStyle w:val="PageNumber"/>
      </w:rPr>
      <w:fldChar w:fldCharType="end"/>
    </w:r>
  </w:p>
  <w:p w:rsidR="00037FA3" w:rsidRDefault="00037FA3" w:rsidP="00AA60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A3" w:rsidRDefault="00037FA3"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995">
      <w:rPr>
        <w:rStyle w:val="PageNumber"/>
        <w:noProof/>
      </w:rPr>
      <w:t>3</w:t>
    </w:r>
    <w:r>
      <w:rPr>
        <w:rStyle w:val="PageNumber"/>
      </w:rPr>
      <w:fldChar w:fldCharType="end"/>
    </w:r>
  </w:p>
  <w:p w:rsidR="00037FA3" w:rsidRDefault="00037FA3" w:rsidP="00AA60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A5" w:rsidRDefault="001649A5">
      <w:r>
        <w:separator/>
      </w:r>
    </w:p>
  </w:footnote>
  <w:footnote w:type="continuationSeparator" w:id="0">
    <w:p w:rsidR="001649A5" w:rsidRDefault="00164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357"/>
    <w:multiLevelType w:val="hybridMultilevel"/>
    <w:tmpl w:val="27EC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F70C7"/>
    <w:multiLevelType w:val="hybridMultilevel"/>
    <w:tmpl w:val="ABC04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26055A"/>
    <w:multiLevelType w:val="hybridMultilevel"/>
    <w:tmpl w:val="11AC6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B"/>
    <w:rsid w:val="000021B7"/>
    <w:rsid w:val="00025410"/>
    <w:rsid w:val="00037FA3"/>
    <w:rsid w:val="00054A1C"/>
    <w:rsid w:val="000A1BB4"/>
    <w:rsid w:val="000B4B6E"/>
    <w:rsid w:val="000C2BDD"/>
    <w:rsid w:val="00124C13"/>
    <w:rsid w:val="001649A5"/>
    <w:rsid w:val="001667FC"/>
    <w:rsid w:val="001D33B9"/>
    <w:rsid w:val="00245E04"/>
    <w:rsid w:val="00260B64"/>
    <w:rsid w:val="002A5FA6"/>
    <w:rsid w:val="00385B49"/>
    <w:rsid w:val="003A4436"/>
    <w:rsid w:val="003A6415"/>
    <w:rsid w:val="003E2B54"/>
    <w:rsid w:val="003F1F19"/>
    <w:rsid w:val="00420C4A"/>
    <w:rsid w:val="004341F8"/>
    <w:rsid w:val="004466DC"/>
    <w:rsid w:val="00457A5D"/>
    <w:rsid w:val="004A5915"/>
    <w:rsid w:val="00505449"/>
    <w:rsid w:val="005458B8"/>
    <w:rsid w:val="00606993"/>
    <w:rsid w:val="00653995"/>
    <w:rsid w:val="006B4C18"/>
    <w:rsid w:val="006F498F"/>
    <w:rsid w:val="00723C33"/>
    <w:rsid w:val="00763F92"/>
    <w:rsid w:val="00784DA2"/>
    <w:rsid w:val="007D502A"/>
    <w:rsid w:val="007F10C0"/>
    <w:rsid w:val="007F7DE2"/>
    <w:rsid w:val="008E596F"/>
    <w:rsid w:val="008F5721"/>
    <w:rsid w:val="00904F03"/>
    <w:rsid w:val="009147B8"/>
    <w:rsid w:val="009E69B1"/>
    <w:rsid w:val="00A023B6"/>
    <w:rsid w:val="00A50B22"/>
    <w:rsid w:val="00A97944"/>
    <w:rsid w:val="00AA60FB"/>
    <w:rsid w:val="00AB5AA6"/>
    <w:rsid w:val="00AC327D"/>
    <w:rsid w:val="00AF7B33"/>
    <w:rsid w:val="00B06DBA"/>
    <w:rsid w:val="00B35843"/>
    <w:rsid w:val="00B46CB4"/>
    <w:rsid w:val="00B678B1"/>
    <w:rsid w:val="00B90B88"/>
    <w:rsid w:val="00BF3519"/>
    <w:rsid w:val="00D32545"/>
    <w:rsid w:val="00D50D53"/>
    <w:rsid w:val="00D744DD"/>
    <w:rsid w:val="00D95F74"/>
    <w:rsid w:val="00E62586"/>
    <w:rsid w:val="00E971C6"/>
    <w:rsid w:val="00EE34AF"/>
    <w:rsid w:val="00F062FD"/>
    <w:rsid w:val="00F16258"/>
    <w:rsid w:val="00F36ABE"/>
    <w:rsid w:val="00F543C0"/>
    <w:rsid w:val="00FA4AA4"/>
    <w:rsid w:val="00FF1C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iCs/>
      <w:sz w:val="28"/>
      <w:szCs w:val="28"/>
      <w:lang w:val="en-US" w:eastAsia="en-US"/>
    </w:rPr>
  </w:style>
  <w:style w:type="paragraph" w:styleId="Heading1">
    <w:name w:val="heading 1"/>
    <w:basedOn w:val="Normal"/>
    <w:link w:val="Heading1Char"/>
    <w:uiPriority w:val="1"/>
    <w:qFormat/>
    <w:rsid w:val="000C2BDD"/>
    <w:pPr>
      <w:widowControl w:val="0"/>
      <w:ind w:left="2078"/>
      <w:outlineLvl w:val="0"/>
    </w:pPr>
    <w:rPr>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60FB"/>
    <w:pPr>
      <w:tabs>
        <w:tab w:val="center" w:pos="4320"/>
        <w:tab w:val="right" w:pos="8640"/>
      </w:tabs>
    </w:pPr>
    <w:rPr>
      <w:iCs w:val="0"/>
      <w:sz w:val="24"/>
      <w:szCs w:val="24"/>
    </w:rPr>
  </w:style>
  <w:style w:type="character" w:styleId="PageNumber">
    <w:name w:val="page number"/>
    <w:basedOn w:val="DefaultParagraphFont"/>
    <w:rsid w:val="00AA60FB"/>
  </w:style>
  <w:style w:type="paragraph" w:styleId="Subtitle">
    <w:name w:val="Subtitle"/>
    <w:basedOn w:val="Normal"/>
    <w:qFormat/>
    <w:rsid w:val="00AA60FB"/>
    <w:pPr>
      <w:jc w:val="center"/>
    </w:pPr>
    <w:rPr>
      <w:b/>
      <w:iCs w:val="0"/>
      <w:sz w:val="24"/>
      <w:szCs w:val="20"/>
    </w:rPr>
  </w:style>
  <w:style w:type="character" w:customStyle="1" w:styleId="hps">
    <w:name w:val="hps"/>
    <w:basedOn w:val="DefaultParagraphFont"/>
    <w:rsid w:val="00AA60FB"/>
  </w:style>
  <w:style w:type="paragraph" w:customStyle="1" w:styleId="Char">
    <w:name w:val="Char"/>
    <w:basedOn w:val="Normal"/>
    <w:next w:val="BodyText2"/>
    <w:semiHidden/>
    <w:rsid w:val="006F498F"/>
    <w:pPr>
      <w:spacing w:after="120"/>
      <w:ind w:left="58"/>
    </w:pPr>
    <w:rPr>
      <w:rFonts w:cs="Arial"/>
      <w:iCs w:val="0"/>
      <w:sz w:val="24"/>
      <w:szCs w:val="20"/>
    </w:rPr>
  </w:style>
  <w:style w:type="paragraph" w:styleId="BodyText2">
    <w:name w:val="Body Text 2"/>
    <w:basedOn w:val="Normal"/>
    <w:rsid w:val="006F498F"/>
    <w:pPr>
      <w:spacing w:after="120" w:line="480" w:lineRule="auto"/>
    </w:pPr>
  </w:style>
  <w:style w:type="paragraph" w:styleId="BalloonText">
    <w:name w:val="Balloon Text"/>
    <w:basedOn w:val="Normal"/>
    <w:link w:val="BalloonTextChar"/>
    <w:rsid w:val="00763F92"/>
    <w:rPr>
      <w:rFonts w:ascii="Tahoma" w:hAnsi="Tahoma" w:cs="Tahoma"/>
      <w:sz w:val="16"/>
      <w:szCs w:val="16"/>
    </w:rPr>
  </w:style>
  <w:style w:type="character" w:customStyle="1" w:styleId="BalloonTextChar">
    <w:name w:val="Balloon Text Char"/>
    <w:basedOn w:val="DefaultParagraphFont"/>
    <w:link w:val="BalloonText"/>
    <w:rsid w:val="00763F92"/>
    <w:rPr>
      <w:rFonts w:ascii="Tahoma" w:hAnsi="Tahoma" w:cs="Tahoma"/>
      <w:iCs/>
      <w:sz w:val="16"/>
      <w:szCs w:val="16"/>
      <w:lang w:val="en-US" w:eastAsia="en-US"/>
    </w:rPr>
  </w:style>
  <w:style w:type="character" w:customStyle="1" w:styleId="Heading1Char">
    <w:name w:val="Heading 1 Char"/>
    <w:basedOn w:val="DefaultParagraphFont"/>
    <w:link w:val="Heading1"/>
    <w:uiPriority w:val="1"/>
    <w:rsid w:val="000C2BDD"/>
    <w:rPr>
      <w:b/>
      <w:bCs/>
      <w:sz w:val="26"/>
      <w:szCs w:val="26"/>
      <w:lang w:val="en-US" w:eastAsia="en-US"/>
    </w:rPr>
  </w:style>
  <w:style w:type="paragraph" w:styleId="ListParagraph">
    <w:name w:val="List Paragraph"/>
    <w:basedOn w:val="Normal"/>
    <w:uiPriority w:val="34"/>
    <w:qFormat/>
    <w:rsid w:val="00EE34AF"/>
    <w:pPr>
      <w:spacing w:after="200" w:line="276" w:lineRule="auto"/>
      <w:ind w:left="720"/>
      <w:contextualSpacing/>
    </w:pPr>
    <w:rPr>
      <w:rFonts w:ascii="Calibri" w:eastAsia="Calibri" w:hAnsi="Calibri"/>
      <w:iCs w:val="0"/>
      <w:sz w:val="22"/>
      <w:szCs w:val="22"/>
    </w:rPr>
  </w:style>
  <w:style w:type="paragraph" w:styleId="NormalWeb">
    <w:name w:val="Normal (Web)"/>
    <w:basedOn w:val="Normal"/>
    <w:uiPriority w:val="99"/>
    <w:unhideWhenUsed/>
    <w:rsid w:val="00EE34AF"/>
    <w:pPr>
      <w:spacing w:before="100" w:beforeAutospacing="1" w:after="100" w:afterAutospacing="1"/>
    </w:pPr>
    <w:rPr>
      <w:rFonts w:ascii="Times" w:hAnsi="Times"/>
      <w:iCs w:val="0"/>
      <w:sz w:val="20"/>
      <w:szCs w:val="20"/>
    </w:rPr>
  </w:style>
  <w:style w:type="character" w:styleId="Hyperlink">
    <w:name w:val="Hyperlink"/>
    <w:uiPriority w:val="99"/>
    <w:unhideWhenUsed/>
    <w:rsid w:val="00EE34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iCs/>
      <w:sz w:val="28"/>
      <w:szCs w:val="28"/>
      <w:lang w:val="en-US" w:eastAsia="en-US"/>
    </w:rPr>
  </w:style>
  <w:style w:type="paragraph" w:styleId="Heading1">
    <w:name w:val="heading 1"/>
    <w:basedOn w:val="Normal"/>
    <w:link w:val="Heading1Char"/>
    <w:uiPriority w:val="1"/>
    <w:qFormat/>
    <w:rsid w:val="000C2BDD"/>
    <w:pPr>
      <w:widowControl w:val="0"/>
      <w:ind w:left="2078"/>
      <w:outlineLvl w:val="0"/>
    </w:pPr>
    <w:rPr>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60FB"/>
    <w:pPr>
      <w:tabs>
        <w:tab w:val="center" w:pos="4320"/>
        <w:tab w:val="right" w:pos="8640"/>
      </w:tabs>
    </w:pPr>
    <w:rPr>
      <w:iCs w:val="0"/>
      <w:sz w:val="24"/>
      <w:szCs w:val="24"/>
    </w:rPr>
  </w:style>
  <w:style w:type="character" w:styleId="PageNumber">
    <w:name w:val="page number"/>
    <w:basedOn w:val="DefaultParagraphFont"/>
    <w:rsid w:val="00AA60FB"/>
  </w:style>
  <w:style w:type="paragraph" w:styleId="Subtitle">
    <w:name w:val="Subtitle"/>
    <w:basedOn w:val="Normal"/>
    <w:qFormat/>
    <w:rsid w:val="00AA60FB"/>
    <w:pPr>
      <w:jc w:val="center"/>
    </w:pPr>
    <w:rPr>
      <w:b/>
      <w:iCs w:val="0"/>
      <w:sz w:val="24"/>
      <w:szCs w:val="20"/>
    </w:rPr>
  </w:style>
  <w:style w:type="character" w:customStyle="1" w:styleId="hps">
    <w:name w:val="hps"/>
    <w:basedOn w:val="DefaultParagraphFont"/>
    <w:rsid w:val="00AA60FB"/>
  </w:style>
  <w:style w:type="paragraph" w:customStyle="1" w:styleId="Char">
    <w:name w:val="Char"/>
    <w:basedOn w:val="Normal"/>
    <w:next w:val="BodyText2"/>
    <w:semiHidden/>
    <w:rsid w:val="006F498F"/>
    <w:pPr>
      <w:spacing w:after="120"/>
      <w:ind w:left="58"/>
    </w:pPr>
    <w:rPr>
      <w:rFonts w:cs="Arial"/>
      <w:iCs w:val="0"/>
      <w:sz w:val="24"/>
      <w:szCs w:val="20"/>
    </w:rPr>
  </w:style>
  <w:style w:type="paragraph" w:styleId="BodyText2">
    <w:name w:val="Body Text 2"/>
    <w:basedOn w:val="Normal"/>
    <w:rsid w:val="006F498F"/>
    <w:pPr>
      <w:spacing w:after="120" w:line="480" w:lineRule="auto"/>
    </w:pPr>
  </w:style>
  <w:style w:type="paragraph" w:styleId="BalloonText">
    <w:name w:val="Balloon Text"/>
    <w:basedOn w:val="Normal"/>
    <w:link w:val="BalloonTextChar"/>
    <w:rsid w:val="00763F92"/>
    <w:rPr>
      <w:rFonts w:ascii="Tahoma" w:hAnsi="Tahoma" w:cs="Tahoma"/>
      <w:sz w:val="16"/>
      <w:szCs w:val="16"/>
    </w:rPr>
  </w:style>
  <w:style w:type="character" w:customStyle="1" w:styleId="BalloonTextChar">
    <w:name w:val="Balloon Text Char"/>
    <w:basedOn w:val="DefaultParagraphFont"/>
    <w:link w:val="BalloonText"/>
    <w:rsid w:val="00763F92"/>
    <w:rPr>
      <w:rFonts w:ascii="Tahoma" w:hAnsi="Tahoma" w:cs="Tahoma"/>
      <w:iCs/>
      <w:sz w:val="16"/>
      <w:szCs w:val="16"/>
      <w:lang w:val="en-US" w:eastAsia="en-US"/>
    </w:rPr>
  </w:style>
  <w:style w:type="character" w:customStyle="1" w:styleId="Heading1Char">
    <w:name w:val="Heading 1 Char"/>
    <w:basedOn w:val="DefaultParagraphFont"/>
    <w:link w:val="Heading1"/>
    <w:uiPriority w:val="1"/>
    <w:rsid w:val="000C2BDD"/>
    <w:rPr>
      <w:b/>
      <w:bCs/>
      <w:sz w:val="26"/>
      <w:szCs w:val="26"/>
      <w:lang w:val="en-US" w:eastAsia="en-US"/>
    </w:rPr>
  </w:style>
  <w:style w:type="paragraph" w:styleId="ListParagraph">
    <w:name w:val="List Paragraph"/>
    <w:basedOn w:val="Normal"/>
    <w:uiPriority w:val="34"/>
    <w:qFormat/>
    <w:rsid w:val="00EE34AF"/>
    <w:pPr>
      <w:spacing w:after="200" w:line="276" w:lineRule="auto"/>
      <w:ind w:left="720"/>
      <w:contextualSpacing/>
    </w:pPr>
    <w:rPr>
      <w:rFonts w:ascii="Calibri" w:eastAsia="Calibri" w:hAnsi="Calibri"/>
      <w:iCs w:val="0"/>
      <w:sz w:val="22"/>
      <w:szCs w:val="22"/>
    </w:rPr>
  </w:style>
  <w:style w:type="paragraph" w:styleId="NormalWeb">
    <w:name w:val="Normal (Web)"/>
    <w:basedOn w:val="Normal"/>
    <w:uiPriority w:val="99"/>
    <w:unhideWhenUsed/>
    <w:rsid w:val="00EE34AF"/>
    <w:pPr>
      <w:spacing w:before="100" w:beforeAutospacing="1" w:after="100" w:afterAutospacing="1"/>
    </w:pPr>
    <w:rPr>
      <w:rFonts w:ascii="Times" w:hAnsi="Times"/>
      <w:iCs w:val="0"/>
      <w:sz w:val="20"/>
      <w:szCs w:val="20"/>
    </w:rPr>
  </w:style>
  <w:style w:type="character" w:styleId="Hyperlink">
    <w:name w:val="Hyperlink"/>
    <w:uiPriority w:val="99"/>
    <w:unhideWhenUsed/>
    <w:rsid w:val="00EE3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epd@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0989.222.303</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HOADANG</dc:creator>
  <cp:lastModifiedBy>SONY</cp:lastModifiedBy>
  <cp:revision>4</cp:revision>
  <dcterms:created xsi:type="dcterms:W3CDTF">2018-03-29T09:29:00Z</dcterms:created>
  <dcterms:modified xsi:type="dcterms:W3CDTF">2018-03-30T02:41:00Z</dcterms:modified>
</cp:coreProperties>
</file>